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0571D0" w14:textId="77777777" w:rsidR="002646AC" w:rsidRDefault="009B2B6B">
      <w:pPr>
        <w:spacing w:after="12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b/>
          <w:sz w:val="24"/>
          <w:szCs w:val="24"/>
        </w:rPr>
        <w:t>SYLABUS DO PRZEDMIOTU</w:t>
      </w:r>
    </w:p>
    <w:tbl>
      <w:tblPr>
        <w:tblStyle w:val="a"/>
        <w:tblW w:w="9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85"/>
        <w:gridCol w:w="6075"/>
      </w:tblGrid>
      <w:tr w:rsidR="002646AC" w14:paraId="0BB00CFB" w14:textId="77777777">
        <w:tc>
          <w:tcPr>
            <w:tcW w:w="2985" w:type="dxa"/>
          </w:tcPr>
          <w:p w14:paraId="28EC2F07" w14:textId="77777777" w:rsidR="002646AC" w:rsidRDefault="009B2B6B">
            <w:pPr>
              <w:widowControl w:val="0"/>
              <w:spacing w:before="40" w:after="40" w:line="360" w:lineRule="auto"/>
              <w:jc w:val="both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Nazwa przedmiotu</w:t>
            </w:r>
          </w:p>
        </w:tc>
        <w:tc>
          <w:tcPr>
            <w:tcW w:w="6075" w:type="dxa"/>
          </w:tcPr>
          <w:p w14:paraId="07D4D9B1" w14:textId="77777777" w:rsidR="002646AC" w:rsidRDefault="009B2B6B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PLANOWANIE I ORGANIZACJA IMPREZ SPORTOWO-REKREACYJNYCH</w:t>
            </w:r>
          </w:p>
        </w:tc>
      </w:tr>
      <w:tr w:rsidR="002646AC" w14:paraId="4F0678B2" w14:textId="77777777">
        <w:tc>
          <w:tcPr>
            <w:tcW w:w="2985" w:type="dxa"/>
          </w:tcPr>
          <w:p w14:paraId="7BEEBD11" w14:textId="77777777" w:rsidR="002646AC" w:rsidRDefault="009B2B6B">
            <w:pPr>
              <w:widowControl w:val="0"/>
              <w:spacing w:before="40" w:after="40" w:line="360" w:lineRule="auto"/>
              <w:jc w:val="both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Kierunek</w:t>
            </w:r>
          </w:p>
        </w:tc>
        <w:tc>
          <w:tcPr>
            <w:tcW w:w="6075" w:type="dxa"/>
          </w:tcPr>
          <w:p w14:paraId="10D824BF" w14:textId="77777777" w:rsidR="002646AC" w:rsidRDefault="009B2B6B">
            <w:pPr>
              <w:widowControl w:val="0"/>
              <w:spacing w:before="40" w:after="40" w:line="360" w:lineRule="auto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Zarządzanie w Turystyce i Sporcie</w:t>
            </w:r>
          </w:p>
        </w:tc>
      </w:tr>
      <w:tr w:rsidR="002646AC" w14:paraId="16C3762E" w14:textId="77777777">
        <w:tc>
          <w:tcPr>
            <w:tcW w:w="2985" w:type="dxa"/>
          </w:tcPr>
          <w:p w14:paraId="46511F2D" w14:textId="77777777" w:rsidR="002646AC" w:rsidRDefault="009B2B6B">
            <w:pPr>
              <w:widowControl w:val="0"/>
              <w:spacing w:before="40" w:after="40" w:line="360" w:lineRule="auto"/>
              <w:jc w:val="both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Forma studiów</w:t>
            </w:r>
          </w:p>
        </w:tc>
        <w:tc>
          <w:tcPr>
            <w:tcW w:w="6075" w:type="dxa"/>
          </w:tcPr>
          <w:p w14:paraId="3125EB5F" w14:textId="77777777" w:rsidR="002646AC" w:rsidRDefault="009B2B6B">
            <w:pPr>
              <w:widowControl w:val="0"/>
              <w:spacing w:before="40" w:after="40" w:line="360" w:lineRule="auto"/>
              <w:jc w:val="both"/>
              <w:rPr>
                <w:rFonts w:ascii="Arial" w:eastAsia="Arial" w:hAnsi="Arial" w:cs="Arial"/>
                <w:b/>
                <w:sz w:val="24"/>
                <w:szCs w:val="24"/>
                <w:vertAlign w:val="superscript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Stacjonarne</w:t>
            </w:r>
          </w:p>
        </w:tc>
      </w:tr>
      <w:tr w:rsidR="002646AC" w14:paraId="11224897" w14:textId="77777777">
        <w:tc>
          <w:tcPr>
            <w:tcW w:w="2985" w:type="dxa"/>
          </w:tcPr>
          <w:p w14:paraId="63996DF1" w14:textId="77777777" w:rsidR="002646AC" w:rsidRDefault="000B6186">
            <w:pPr>
              <w:widowControl w:val="0"/>
              <w:spacing w:before="40" w:after="40" w:line="360" w:lineRule="auto"/>
              <w:jc w:val="both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Poziom kształcenia</w:t>
            </w:r>
          </w:p>
        </w:tc>
        <w:tc>
          <w:tcPr>
            <w:tcW w:w="6075" w:type="dxa"/>
          </w:tcPr>
          <w:p w14:paraId="101BAF57" w14:textId="77777777" w:rsidR="002646AC" w:rsidRDefault="009B2B6B">
            <w:pPr>
              <w:widowControl w:val="0"/>
              <w:spacing w:before="40" w:after="40" w:line="360" w:lineRule="auto"/>
              <w:jc w:val="both"/>
              <w:rPr>
                <w:rFonts w:ascii="Arial" w:eastAsia="Arial" w:hAnsi="Arial" w:cs="Arial"/>
                <w:b/>
                <w:sz w:val="24"/>
                <w:szCs w:val="24"/>
                <w:vertAlign w:val="superscript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Pierwszego stopnia</w:t>
            </w:r>
          </w:p>
        </w:tc>
      </w:tr>
      <w:tr w:rsidR="002646AC" w14:paraId="2DE8DFCF" w14:textId="77777777">
        <w:tc>
          <w:tcPr>
            <w:tcW w:w="2985" w:type="dxa"/>
          </w:tcPr>
          <w:p w14:paraId="6B47943B" w14:textId="77777777" w:rsidR="002646AC" w:rsidRDefault="009B2B6B">
            <w:pPr>
              <w:widowControl w:val="0"/>
              <w:spacing w:before="40" w:after="40" w:line="360" w:lineRule="auto"/>
              <w:jc w:val="both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Rok</w:t>
            </w:r>
          </w:p>
        </w:tc>
        <w:tc>
          <w:tcPr>
            <w:tcW w:w="6075" w:type="dxa"/>
          </w:tcPr>
          <w:p w14:paraId="340E914C" w14:textId="77777777" w:rsidR="002646AC" w:rsidRDefault="009B2B6B">
            <w:pPr>
              <w:widowControl w:val="0"/>
              <w:spacing w:before="40" w:after="40" w:line="360" w:lineRule="auto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3</w:t>
            </w:r>
          </w:p>
        </w:tc>
      </w:tr>
      <w:tr w:rsidR="002646AC" w14:paraId="7F582B0D" w14:textId="77777777">
        <w:tc>
          <w:tcPr>
            <w:tcW w:w="2985" w:type="dxa"/>
          </w:tcPr>
          <w:p w14:paraId="59DEE1D0" w14:textId="77777777" w:rsidR="002646AC" w:rsidRDefault="009B2B6B">
            <w:pPr>
              <w:widowControl w:val="0"/>
              <w:spacing w:before="40" w:after="40" w:line="360" w:lineRule="auto"/>
              <w:jc w:val="both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Semestr</w:t>
            </w:r>
          </w:p>
        </w:tc>
        <w:tc>
          <w:tcPr>
            <w:tcW w:w="6075" w:type="dxa"/>
          </w:tcPr>
          <w:p w14:paraId="5689CBB1" w14:textId="77777777" w:rsidR="002646AC" w:rsidRDefault="009B2B6B">
            <w:pPr>
              <w:widowControl w:val="0"/>
              <w:spacing w:before="40" w:after="40" w:line="360" w:lineRule="auto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VI</w:t>
            </w:r>
          </w:p>
        </w:tc>
      </w:tr>
      <w:tr w:rsidR="002646AC" w14:paraId="124EA77E" w14:textId="77777777">
        <w:tc>
          <w:tcPr>
            <w:tcW w:w="2985" w:type="dxa"/>
          </w:tcPr>
          <w:p w14:paraId="7478852F" w14:textId="77777777" w:rsidR="002646AC" w:rsidRDefault="009B2B6B">
            <w:pPr>
              <w:widowControl w:val="0"/>
              <w:spacing w:before="40" w:after="40" w:line="360" w:lineRule="auto"/>
              <w:jc w:val="both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Jednostka prowadząca</w:t>
            </w:r>
          </w:p>
        </w:tc>
        <w:tc>
          <w:tcPr>
            <w:tcW w:w="6075" w:type="dxa"/>
          </w:tcPr>
          <w:p w14:paraId="4E9A58D4" w14:textId="77777777" w:rsidR="002646AC" w:rsidRDefault="009B2B6B">
            <w:pPr>
              <w:widowControl w:val="0"/>
              <w:spacing w:before="40" w:after="40" w:line="360" w:lineRule="auto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Katedra Marketingu</w:t>
            </w:r>
          </w:p>
        </w:tc>
      </w:tr>
      <w:tr w:rsidR="002646AC" w14:paraId="0E3FD2F8" w14:textId="77777777">
        <w:tc>
          <w:tcPr>
            <w:tcW w:w="2985" w:type="dxa"/>
          </w:tcPr>
          <w:p w14:paraId="6E7C4485" w14:textId="77777777" w:rsidR="002646AC" w:rsidRDefault="009B2B6B">
            <w:pPr>
              <w:widowControl w:val="0"/>
              <w:spacing w:before="40" w:after="40" w:line="360" w:lineRule="auto"/>
              <w:jc w:val="both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 xml:space="preserve">Osoba sporządzająca </w:t>
            </w:r>
          </w:p>
        </w:tc>
        <w:tc>
          <w:tcPr>
            <w:tcW w:w="6075" w:type="dxa"/>
          </w:tcPr>
          <w:p w14:paraId="305D818D" w14:textId="77777777" w:rsidR="002646AC" w:rsidRDefault="009B2B6B">
            <w:pPr>
              <w:widowControl w:val="0"/>
              <w:spacing w:before="40" w:after="40" w:line="360" w:lineRule="auto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Dr Sławomir Kowalski</w:t>
            </w:r>
          </w:p>
        </w:tc>
      </w:tr>
      <w:tr w:rsidR="002646AC" w14:paraId="7323A61F" w14:textId="77777777">
        <w:tc>
          <w:tcPr>
            <w:tcW w:w="2985" w:type="dxa"/>
          </w:tcPr>
          <w:p w14:paraId="418D3847" w14:textId="77777777" w:rsidR="002646AC" w:rsidRDefault="009B2B6B">
            <w:pPr>
              <w:widowControl w:val="0"/>
              <w:spacing w:before="40" w:after="40" w:line="360" w:lineRule="auto"/>
              <w:jc w:val="both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 xml:space="preserve">Profil </w:t>
            </w:r>
          </w:p>
        </w:tc>
        <w:tc>
          <w:tcPr>
            <w:tcW w:w="6075" w:type="dxa"/>
          </w:tcPr>
          <w:p w14:paraId="61B4E0DF" w14:textId="77777777" w:rsidR="002646AC" w:rsidRDefault="009B2B6B">
            <w:pPr>
              <w:widowControl w:val="0"/>
              <w:spacing w:before="40" w:after="40" w:line="360" w:lineRule="auto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Ogólnoakademicki</w:t>
            </w:r>
          </w:p>
        </w:tc>
      </w:tr>
      <w:tr w:rsidR="002646AC" w14:paraId="3E6BF72D" w14:textId="77777777">
        <w:tc>
          <w:tcPr>
            <w:tcW w:w="2985" w:type="dxa"/>
          </w:tcPr>
          <w:p w14:paraId="39A8EEAB" w14:textId="77777777" w:rsidR="002646AC" w:rsidRDefault="009B2B6B">
            <w:pPr>
              <w:widowControl w:val="0"/>
              <w:spacing w:before="40" w:after="40" w:line="360" w:lineRule="auto"/>
              <w:jc w:val="both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Liczba punktów ECTS</w:t>
            </w:r>
          </w:p>
        </w:tc>
        <w:tc>
          <w:tcPr>
            <w:tcW w:w="6075" w:type="dxa"/>
          </w:tcPr>
          <w:p w14:paraId="20D8F642" w14:textId="77777777" w:rsidR="002646AC" w:rsidRDefault="009B2B6B">
            <w:pPr>
              <w:widowControl w:val="0"/>
              <w:spacing w:before="40" w:after="40" w:line="360" w:lineRule="auto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5</w:t>
            </w:r>
          </w:p>
        </w:tc>
      </w:tr>
    </w:tbl>
    <w:p w14:paraId="4EF651D6" w14:textId="77777777" w:rsidR="002646AC" w:rsidRDefault="002646AC">
      <w:pPr>
        <w:keepNext/>
        <w:spacing w:before="120" w:after="12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</w:p>
    <w:p w14:paraId="5AAE6C70" w14:textId="77777777" w:rsidR="002646AC" w:rsidRDefault="009B2B6B">
      <w:pPr>
        <w:keepNext/>
        <w:spacing w:before="120" w:after="12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RODZAJ ZAJĘĆ – LICZBA GODZIN W SEMESTRZE</w:t>
      </w:r>
    </w:p>
    <w:tbl>
      <w:tblPr>
        <w:tblStyle w:val="a0"/>
        <w:tblW w:w="906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64"/>
        <w:gridCol w:w="1817"/>
        <w:gridCol w:w="1874"/>
        <w:gridCol w:w="1756"/>
        <w:gridCol w:w="1851"/>
      </w:tblGrid>
      <w:tr w:rsidR="002646AC" w14:paraId="5F4F4835" w14:textId="77777777">
        <w:trPr>
          <w:jc w:val="center"/>
        </w:trPr>
        <w:tc>
          <w:tcPr>
            <w:tcW w:w="1764" w:type="dxa"/>
          </w:tcPr>
          <w:p w14:paraId="7082DB87" w14:textId="77777777" w:rsidR="002646AC" w:rsidRDefault="009B2B6B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Wykład</w:t>
            </w:r>
          </w:p>
        </w:tc>
        <w:tc>
          <w:tcPr>
            <w:tcW w:w="1817" w:type="dxa"/>
          </w:tcPr>
          <w:p w14:paraId="672CB7E3" w14:textId="77777777" w:rsidR="002646AC" w:rsidRDefault="009B2B6B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Ćwiczenia</w:t>
            </w:r>
          </w:p>
        </w:tc>
        <w:tc>
          <w:tcPr>
            <w:tcW w:w="1874" w:type="dxa"/>
          </w:tcPr>
          <w:p w14:paraId="39976465" w14:textId="77777777" w:rsidR="002646AC" w:rsidRDefault="009B2B6B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Laboratorium</w:t>
            </w:r>
          </w:p>
        </w:tc>
        <w:tc>
          <w:tcPr>
            <w:tcW w:w="1756" w:type="dxa"/>
          </w:tcPr>
          <w:p w14:paraId="7FF343DD" w14:textId="77777777" w:rsidR="002646AC" w:rsidRDefault="009B2B6B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Projekt</w:t>
            </w:r>
          </w:p>
        </w:tc>
        <w:tc>
          <w:tcPr>
            <w:tcW w:w="1851" w:type="dxa"/>
          </w:tcPr>
          <w:p w14:paraId="327F78EF" w14:textId="77777777" w:rsidR="002646AC" w:rsidRDefault="009B2B6B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Seminarium</w:t>
            </w:r>
          </w:p>
        </w:tc>
      </w:tr>
      <w:tr w:rsidR="002646AC" w14:paraId="125E4639" w14:textId="77777777">
        <w:trPr>
          <w:jc w:val="center"/>
        </w:trPr>
        <w:tc>
          <w:tcPr>
            <w:tcW w:w="1764" w:type="dxa"/>
          </w:tcPr>
          <w:p w14:paraId="7F91FBDB" w14:textId="77777777" w:rsidR="002646AC" w:rsidRDefault="009B2B6B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30 E</w:t>
            </w:r>
          </w:p>
        </w:tc>
        <w:tc>
          <w:tcPr>
            <w:tcW w:w="1817" w:type="dxa"/>
          </w:tcPr>
          <w:p w14:paraId="1E780243" w14:textId="77777777" w:rsidR="002646AC" w:rsidRDefault="009B2B6B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30</w:t>
            </w:r>
          </w:p>
        </w:tc>
        <w:tc>
          <w:tcPr>
            <w:tcW w:w="1874" w:type="dxa"/>
          </w:tcPr>
          <w:p w14:paraId="7CFB87FF" w14:textId="77777777" w:rsidR="002646AC" w:rsidRDefault="009B2B6B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56" w:type="dxa"/>
          </w:tcPr>
          <w:p w14:paraId="589D42A9" w14:textId="77777777" w:rsidR="002646AC" w:rsidRDefault="009B2B6B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851" w:type="dxa"/>
          </w:tcPr>
          <w:p w14:paraId="24134582" w14:textId="77777777" w:rsidR="002646AC" w:rsidRDefault="009B2B6B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-</w:t>
            </w:r>
          </w:p>
        </w:tc>
      </w:tr>
    </w:tbl>
    <w:p w14:paraId="45B8C2D0" w14:textId="77777777" w:rsidR="002646AC" w:rsidRDefault="002646AC">
      <w:pPr>
        <w:keepNext/>
        <w:spacing w:before="120" w:after="120" w:line="360" w:lineRule="auto"/>
        <w:jc w:val="both"/>
        <w:rPr>
          <w:rFonts w:ascii="Arial" w:eastAsia="Arial" w:hAnsi="Arial" w:cs="Arial"/>
          <w:b/>
          <w:sz w:val="24"/>
          <w:szCs w:val="24"/>
          <w:u w:val="single"/>
        </w:rPr>
      </w:pPr>
    </w:p>
    <w:p w14:paraId="5C1671B0" w14:textId="77777777" w:rsidR="002646AC" w:rsidRDefault="009B2B6B">
      <w:pPr>
        <w:keepNext/>
        <w:spacing w:before="120" w:after="120" w:line="360" w:lineRule="auto"/>
        <w:jc w:val="both"/>
        <w:rPr>
          <w:rFonts w:ascii="Arial" w:eastAsia="Arial" w:hAnsi="Arial" w:cs="Arial"/>
          <w:b/>
          <w:sz w:val="24"/>
          <w:szCs w:val="24"/>
          <w:u w:val="single"/>
        </w:rPr>
      </w:pPr>
      <w:r>
        <w:rPr>
          <w:rFonts w:ascii="Arial" w:eastAsia="Arial" w:hAnsi="Arial" w:cs="Arial"/>
          <w:b/>
          <w:sz w:val="24"/>
          <w:szCs w:val="24"/>
          <w:u w:val="single"/>
        </w:rPr>
        <w:t>OPIS PRZEDMIOTU</w:t>
      </w:r>
    </w:p>
    <w:p w14:paraId="64145BC1" w14:textId="77777777" w:rsidR="002646AC" w:rsidRDefault="009B2B6B">
      <w:pPr>
        <w:keepNext/>
        <w:spacing w:before="120" w:after="12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CEL PRZEDMIOTU</w:t>
      </w:r>
    </w:p>
    <w:p w14:paraId="7C10EDC0" w14:textId="77777777" w:rsidR="002646AC" w:rsidRDefault="009B2B6B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C1. Poznanie zasad zarządzania imprezą sportowo-rekreacyjną.</w:t>
      </w:r>
    </w:p>
    <w:p w14:paraId="307DDB82" w14:textId="77777777" w:rsidR="002646AC" w:rsidRDefault="009B2B6B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C2. Poznanie etapów planowania organizacji imprez w branży sportowej i rekreacyjnej.</w:t>
      </w:r>
    </w:p>
    <w:p w14:paraId="675ACE56" w14:textId="77777777" w:rsidR="002646AC" w:rsidRDefault="002646AC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</w:p>
    <w:p w14:paraId="21AA975B" w14:textId="77777777" w:rsidR="002646AC" w:rsidRDefault="009B2B6B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WYMAGANIA WSTĘPNE W ZAKRESIE WIEDZY, UMIEJĘTNOŚCI I INNYCH KOMPETENCJI</w:t>
      </w:r>
    </w:p>
    <w:p w14:paraId="287D36EE" w14:textId="77777777" w:rsidR="002646AC" w:rsidRDefault="009B2B6B">
      <w:pPr>
        <w:tabs>
          <w:tab w:val="left" w:pos="284"/>
        </w:tabs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Studenci znają podstawowe zasady działalności efektywnej ekonomicznie.</w:t>
      </w:r>
    </w:p>
    <w:p w14:paraId="66B11D21" w14:textId="77777777" w:rsidR="002646AC" w:rsidRDefault="009B2B6B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Studenci potrafią wskazać najważniejsze zasady zarządzania organizacją. </w:t>
      </w:r>
    </w:p>
    <w:p w14:paraId="33B75E92" w14:textId="77777777" w:rsidR="002646AC" w:rsidRDefault="009B2B6B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Studenci potrafią określić czynniki wpływające na organizację imprez komercyjnych.</w:t>
      </w:r>
    </w:p>
    <w:p w14:paraId="1CB3C9E1" w14:textId="77777777" w:rsidR="002646AC" w:rsidRDefault="009B2B6B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lastRenderedPageBreak/>
        <w:t>Studenci potrafią wskazać elementy i ich oddziaływanie na organizację przedsięwzięć komercyjnych.</w:t>
      </w:r>
    </w:p>
    <w:p w14:paraId="3854711D" w14:textId="77777777" w:rsidR="002646AC" w:rsidRDefault="002646AC">
      <w:pPr>
        <w:keepNext/>
        <w:spacing w:before="120" w:after="12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14:paraId="1A843E1A" w14:textId="77777777" w:rsidR="002646AC" w:rsidRDefault="009B2B6B">
      <w:pPr>
        <w:keepNext/>
        <w:spacing w:before="120" w:after="12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EFEKTY UCZENIA SIĘ</w:t>
      </w:r>
    </w:p>
    <w:p w14:paraId="5E4F39BE" w14:textId="77777777" w:rsidR="002646AC" w:rsidRDefault="009B2B6B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EU 1 – Student potrafi wskazać zasady planowania imprezy sportowo-rekreacyjnej.</w:t>
      </w:r>
    </w:p>
    <w:p w14:paraId="2067271C" w14:textId="77777777" w:rsidR="002646AC" w:rsidRDefault="009B2B6B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EU 2 – Student potrafi opisać zachowania nabywców na rynku sportowym i rekreacyjnym i elementy na nie wpływające.</w:t>
      </w:r>
    </w:p>
    <w:p w14:paraId="30542508" w14:textId="77777777" w:rsidR="002646AC" w:rsidRDefault="009B2B6B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EU 3 – Student potrafi dokonać segmentacji nabywców indywidualnych i instytucjonalnych na rynku sportowym pod kątem organizacji.</w:t>
      </w:r>
    </w:p>
    <w:p w14:paraId="271D5ECD" w14:textId="77777777" w:rsidR="002646AC" w:rsidRDefault="009B2B6B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EU 4 – Student potrafi przygotować założenia dotyczące zaplanowania imprezy sportowo-rekreacyjnej. </w:t>
      </w:r>
    </w:p>
    <w:p w14:paraId="2CCAAF79" w14:textId="77777777" w:rsidR="002646AC" w:rsidRDefault="002646AC">
      <w:pPr>
        <w:keepNext/>
        <w:spacing w:before="120" w:after="12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14:paraId="76BA75FE" w14:textId="77777777" w:rsidR="002646AC" w:rsidRDefault="009B2B6B">
      <w:pPr>
        <w:keepNext/>
        <w:spacing w:before="120" w:after="12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TREŚCI PROGRAMOWE</w:t>
      </w:r>
    </w:p>
    <w:tbl>
      <w:tblPr>
        <w:tblStyle w:val="a1"/>
        <w:tblW w:w="9209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072"/>
        <w:gridCol w:w="1137"/>
      </w:tblGrid>
      <w:tr w:rsidR="002646AC" w14:paraId="65DC9256" w14:textId="77777777" w:rsidTr="000B6186">
        <w:trPr>
          <w:trHeight w:val="20"/>
          <w:jc w:val="center"/>
        </w:trPr>
        <w:tc>
          <w:tcPr>
            <w:tcW w:w="8072" w:type="dxa"/>
            <w:vAlign w:val="center"/>
          </w:tcPr>
          <w:p w14:paraId="6A4D8496" w14:textId="77777777" w:rsidR="002646AC" w:rsidRDefault="009B2B6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Forma zajęć – WYKŁADY – 30 godzin</w:t>
            </w:r>
          </w:p>
        </w:tc>
        <w:tc>
          <w:tcPr>
            <w:tcW w:w="1137" w:type="dxa"/>
          </w:tcPr>
          <w:p w14:paraId="3AE45D50" w14:textId="77777777" w:rsidR="002646AC" w:rsidRDefault="009B2B6B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Liczba godzin</w:t>
            </w:r>
          </w:p>
        </w:tc>
      </w:tr>
      <w:tr w:rsidR="002646AC" w14:paraId="7AD91E68" w14:textId="77777777" w:rsidTr="000B6186">
        <w:trPr>
          <w:trHeight w:val="20"/>
          <w:jc w:val="center"/>
        </w:trPr>
        <w:tc>
          <w:tcPr>
            <w:tcW w:w="8072" w:type="dxa"/>
          </w:tcPr>
          <w:p w14:paraId="59E6E9FF" w14:textId="77777777" w:rsidR="002646AC" w:rsidRDefault="009B2B6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 1 - Sport jako podmiot marketingu.</w:t>
            </w:r>
          </w:p>
        </w:tc>
        <w:tc>
          <w:tcPr>
            <w:tcW w:w="1137" w:type="dxa"/>
          </w:tcPr>
          <w:p w14:paraId="0AABC60A" w14:textId="77777777" w:rsidR="002646AC" w:rsidRDefault="009B2B6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2646AC" w14:paraId="01A739AB" w14:textId="77777777" w:rsidTr="000B6186">
        <w:trPr>
          <w:trHeight w:val="20"/>
          <w:jc w:val="center"/>
        </w:trPr>
        <w:tc>
          <w:tcPr>
            <w:tcW w:w="8072" w:type="dxa"/>
          </w:tcPr>
          <w:p w14:paraId="7670857F" w14:textId="77777777" w:rsidR="002646AC" w:rsidRDefault="009B2B6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 2 - Marketing sportu a marketing przez sport.</w:t>
            </w:r>
          </w:p>
        </w:tc>
        <w:tc>
          <w:tcPr>
            <w:tcW w:w="1137" w:type="dxa"/>
          </w:tcPr>
          <w:p w14:paraId="55BE53F1" w14:textId="77777777" w:rsidR="002646AC" w:rsidRDefault="009B2B6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2646AC" w14:paraId="5B1D08DC" w14:textId="77777777" w:rsidTr="000B6186">
        <w:trPr>
          <w:trHeight w:val="20"/>
          <w:jc w:val="center"/>
        </w:trPr>
        <w:tc>
          <w:tcPr>
            <w:tcW w:w="8072" w:type="dxa"/>
          </w:tcPr>
          <w:p w14:paraId="075C04EE" w14:textId="77777777" w:rsidR="002646AC" w:rsidRDefault="009B2B6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 3 - Segmentacja na rynku sportowym.</w:t>
            </w:r>
          </w:p>
        </w:tc>
        <w:tc>
          <w:tcPr>
            <w:tcW w:w="1137" w:type="dxa"/>
          </w:tcPr>
          <w:p w14:paraId="7035CD97" w14:textId="77777777" w:rsidR="002646AC" w:rsidRDefault="009B2B6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2646AC" w14:paraId="0AB0C44F" w14:textId="77777777" w:rsidTr="000B6186">
        <w:trPr>
          <w:trHeight w:val="20"/>
          <w:jc w:val="center"/>
        </w:trPr>
        <w:tc>
          <w:tcPr>
            <w:tcW w:w="8072" w:type="dxa"/>
          </w:tcPr>
          <w:p w14:paraId="03E9D0D8" w14:textId="77777777" w:rsidR="002646AC" w:rsidRDefault="009B2B6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 4 - Narzędzia marketingu w sporcie i rekreacji.</w:t>
            </w:r>
          </w:p>
        </w:tc>
        <w:tc>
          <w:tcPr>
            <w:tcW w:w="1137" w:type="dxa"/>
          </w:tcPr>
          <w:p w14:paraId="3BFD97AE" w14:textId="77777777" w:rsidR="002646AC" w:rsidRDefault="009B2B6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2646AC" w14:paraId="01BAA1B8" w14:textId="77777777" w:rsidTr="000B6186">
        <w:trPr>
          <w:trHeight w:val="20"/>
          <w:jc w:val="center"/>
        </w:trPr>
        <w:tc>
          <w:tcPr>
            <w:tcW w:w="8072" w:type="dxa"/>
          </w:tcPr>
          <w:p w14:paraId="3A67B2DD" w14:textId="77777777" w:rsidR="002646AC" w:rsidRDefault="009B2B6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 5 - Etapy planowania działalności marketingowej organizacji sportowej i rekreacyjnej.</w:t>
            </w:r>
          </w:p>
        </w:tc>
        <w:tc>
          <w:tcPr>
            <w:tcW w:w="1137" w:type="dxa"/>
          </w:tcPr>
          <w:p w14:paraId="3745898C" w14:textId="77777777" w:rsidR="002646AC" w:rsidRDefault="009B2B6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2646AC" w14:paraId="1A54B0DF" w14:textId="77777777" w:rsidTr="000B6186">
        <w:trPr>
          <w:trHeight w:val="20"/>
          <w:jc w:val="center"/>
        </w:trPr>
        <w:tc>
          <w:tcPr>
            <w:tcW w:w="8072" w:type="dxa"/>
          </w:tcPr>
          <w:p w14:paraId="6FDACBDC" w14:textId="77777777" w:rsidR="002646AC" w:rsidRDefault="009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540"/>
              </w:tabs>
              <w:spacing w:after="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W 6 - Czynniki wpływające na zachowanie klienta w marketingu sportowym.</w:t>
            </w:r>
          </w:p>
        </w:tc>
        <w:tc>
          <w:tcPr>
            <w:tcW w:w="1137" w:type="dxa"/>
          </w:tcPr>
          <w:p w14:paraId="37CBA3B9" w14:textId="77777777" w:rsidR="002646AC" w:rsidRDefault="009B2B6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2646AC" w14:paraId="5B6949B4" w14:textId="77777777" w:rsidTr="000B6186">
        <w:trPr>
          <w:trHeight w:val="20"/>
          <w:jc w:val="center"/>
        </w:trPr>
        <w:tc>
          <w:tcPr>
            <w:tcW w:w="8072" w:type="dxa"/>
          </w:tcPr>
          <w:p w14:paraId="3E122B7C" w14:textId="77777777" w:rsidR="002646AC" w:rsidRDefault="009B2B6B">
            <w:pPr>
              <w:tabs>
                <w:tab w:val="left" w:pos="360"/>
                <w:tab w:val="left" w:pos="540"/>
                <w:tab w:val="left" w:pos="720"/>
              </w:tabs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 7 - Planowanie imprezy sportowej.</w:t>
            </w:r>
          </w:p>
        </w:tc>
        <w:tc>
          <w:tcPr>
            <w:tcW w:w="1137" w:type="dxa"/>
          </w:tcPr>
          <w:p w14:paraId="5A1B1108" w14:textId="77777777" w:rsidR="002646AC" w:rsidRDefault="009B2B6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2646AC" w14:paraId="1F444FAC" w14:textId="77777777" w:rsidTr="000B6186">
        <w:trPr>
          <w:trHeight w:val="20"/>
          <w:jc w:val="center"/>
        </w:trPr>
        <w:tc>
          <w:tcPr>
            <w:tcW w:w="8072" w:type="dxa"/>
          </w:tcPr>
          <w:p w14:paraId="713D6A82" w14:textId="77777777" w:rsidR="002646AC" w:rsidRDefault="009B2B6B">
            <w:pPr>
              <w:tabs>
                <w:tab w:val="left" w:pos="360"/>
                <w:tab w:val="left" w:pos="540"/>
                <w:tab w:val="left" w:pos="720"/>
              </w:tabs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 8 - Prawne aspekty organizacji imprez sportowo-rekreacyjnych.</w:t>
            </w:r>
          </w:p>
        </w:tc>
        <w:tc>
          <w:tcPr>
            <w:tcW w:w="1137" w:type="dxa"/>
          </w:tcPr>
          <w:p w14:paraId="5C2C018C" w14:textId="77777777" w:rsidR="002646AC" w:rsidRDefault="009B2B6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2646AC" w14:paraId="3B1C5D34" w14:textId="77777777" w:rsidTr="000B6186">
        <w:trPr>
          <w:trHeight w:val="20"/>
          <w:jc w:val="center"/>
        </w:trPr>
        <w:tc>
          <w:tcPr>
            <w:tcW w:w="8072" w:type="dxa"/>
          </w:tcPr>
          <w:p w14:paraId="1AB13DF9" w14:textId="77777777" w:rsidR="002646AC" w:rsidRDefault="009B2B6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 9 - Negocjowanie jako element przygotowania imprezy.</w:t>
            </w:r>
          </w:p>
        </w:tc>
        <w:tc>
          <w:tcPr>
            <w:tcW w:w="1137" w:type="dxa"/>
          </w:tcPr>
          <w:p w14:paraId="1CA32DAF" w14:textId="77777777" w:rsidR="002646AC" w:rsidRDefault="009B2B6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2646AC" w14:paraId="68489082" w14:textId="77777777" w:rsidTr="000B6186">
        <w:trPr>
          <w:trHeight w:val="20"/>
          <w:jc w:val="center"/>
        </w:trPr>
        <w:tc>
          <w:tcPr>
            <w:tcW w:w="8072" w:type="dxa"/>
          </w:tcPr>
          <w:p w14:paraId="4A306A6F" w14:textId="77777777" w:rsidR="002646AC" w:rsidRDefault="009B2B6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 10 - Pozyskiwanie sponsorów imprezy sportowej.</w:t>
            </w:r>
          </w:p>
        </w:tc>
        <w:tc>
          <w:tcPr>
            <w:tcW w:w="1137" w:type="dxa"/>
          </w:tcPr>
          <w:p w14:paraId="3E6FF64C" w14:textId="77777777" w:rsidR="002646AC" w:rsidRDefault="009B2B6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2646AC" w14:paraId="3B4D5F3E" w14:textId="77777777" w:rsidTr="000B6186">
        <w:trPr>
          <w:trHeight w:val="20"/>
          <w:jc w:val="center"/>
        </w:trPr>
        <w:tc>
          <w:tcPr>
            <w:tcW w:w="8072" w:type="dxa"/>
          </w:tcPr>
          <w:p w14:paraId="42DCAF55" w14:textId="77777777" w:rsidR="002646AC" w:rsidRDefault="009B2B6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 11 - Planowanie promocji imprezy sportowej.</w:t>
            </w:r>
          </w:p>
        </w:tc>
        <w:tc>
          <w:tcPr>
            <w:tcW w:w="1137" w:type="dxa"/>
          </w:tcPr>
          <w:p w14:paraId="273F1D22" w14:textId="77777777" w:rsidR="002646AC" w:rsidRDefault="009B2B6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2646AC" w14:paraId="0E210FEE" w14:textId="77777777" w:rsidTr="000B6186">
        <w:trPr>
          <w:trHeight w:val="20"/>
          <w:jc w:val="center"/>
        </w:trPr>
        <w:tc>
          <w:tcPr>
            <w:tcW w:w="8072" w:type="dxa"/>
          </w:tcPr>
          <w:p w14:paraId="224BA8B7" w14:textId="77777777" w:rsidR="002646AC" w:rsidRDefault="009B2B6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W 12 - Planowanie kanałów dystrybucji w marketingu sportowym. </w:t>
            </w:r>
          </w:p>
        </w:tc>
        <w:tc>
          <w:tcPr>
            <w:tcW w:w="1137" w:type="dxa"/>
          </w:tcPr>
          <w:p w14:paraId="4B942A21" w14:textId="77777777" w:rsidR="002646AC" w:rsidRDefault="009B2B6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2646AC" w14:paraId="21B4E66C" w14:textId="77777777" w:rsidTr="000B6186">
        <w:trPr>
          <w:trHeight w:val="20"/>
          <w:jc w:val="center"/>
        </w:trPr>
        <w:tc>
          <w:tcPr>
            <w:tcW w:w="8072" w:type="dxa"/>
          </w:tcPr>
          <w:p w14:paraId="256CCC11" w14:textId="77777777" w:rsidR="002646AC" w:rsidRDefault="009B2B6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 13 - Rozliczenia finansowe w kontekście imprezy sportowej i rekreacyjnej.</w:t>
            </w:r>
          </w:p>
        </w:tc>
        <w:tc>
          <w:tcPr>
            <w:tcW w:w="1137" w:type="dxa"/>
          </w:tcPr>
          <w:p w14:paraId="59DD8144" w14:textId="77777777" w:rsidR="002646AC" w:rsidRDefault="009B2B6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2646AC" w14:paraId="7DB2A645" w14:textId="77777777" w:rsidTr="000B6186">
        <w:trPr>
          <w:trHeight w:val="20"/>
          <w:jc w:val="center"/>
        </w:trPr>
        <w:tc>
          <w:tcPr>
            <w:tcW w:w="8072" w:type="dxa"/>
          </w:tcPr>
          <w:p w14:paraId="33F8731C" w14:textId="77777777" w:rsidR="002646AC" w:rsidRDefault="009B2B6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>W 14 - Kontrola przebiegu imprezy sportowo-rekreacyjnej.</w:t>
            </w:r>
          </w:p>
        </w:tc>
        <w:tc>
          <w:tcPr>
            <w:tcW w:w="1137" w:type="dxa"/>
          </w:tcPr>
          <w:p w14:paraId="5D64C3A6" w14:textId="77777777" w:rsidR="002646AC" w:rsidRDefault="009B2B6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2646AC" w14:paraId="4B9E5281" w14:textId="77777777" w:rsidTr="000B6186">
        <w:trPr>
          <w:trHeight w:val="20"/>
          <w:jc w:val="center"/>
        </w:trPr>
        <w:tc>
          <w:tcPr>
            <w:tcW w:w="8072" w:type="dxa"/>
          </w:tcPr>
          <w:p w14:paraId="49A1A5A5" w14:textId="77777777" w:rsidR="002646AC" w:rsidRDefault="009B2B6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 15 - Podsumowanie zajęć.</w:t>
            </w:r>
          </w:p>
        </w:tc>
        <w:tc>
          <w:tcPr>
            <w:tcW w:w="1137" w:type="dxa"/>
          </w:tcPr>
          <w:p w14:paraId="595C7917" w14:textId="77777777" w:rsidR="002646AC" w:rsidRDefault="009B2B6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2646AC" w14:paraId="0145F06B" w14:textId="77777777" w:rsidTr="000B6186">
        <w:trPr>
          <w:trHeight w:val="20"/>
          <w:jc w:val="center"/>
        </w:trPr>
        <w:tc>
          <w:tcPr>
            <w:tcW w:w="8072" w:type="dxa"/>
          </w:tcPr>
          <w:p w14:paraId="13CFEEF7" w14:textId="77777777" w:rsidR="002646AC" w:rsidRDefault="002646AC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137" w:type="dxa"/>
          </w:tcPr>
          <w:p w14:paraId="2B0F33E0" w14:textId="77777777" w:rsidR="002646AC" w:rsidRDefault="002646AC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2646AC" w14:paraId="69F3756B" w14:textId="77777777" w:rsidTr="000B6186">
        <w:trPr>
          <w:trHeight w:val="20"/>
          <w:jc w:val="center"/>
        </w:trPr>
        <w:tc>
          <w:tcPr>
            <w:tcW w:w="8072" w:type="dxa"/>
            <w:vAlign w:val="center"/>
          </w:tcPr>
          <w:p w14:paraId="7324FCC1" w14:textId="77777777" w:rsidR="002646AC" w:rsidRDefault="009B2B6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Forma zajęć – ĆWICZENIA – 30 godzin</w:t>
            </w:r>
          </w:p>
        </w:tc>
        <w:tc>
          <w:tcPr>
            <w:tcW w:w="1137" w:type="dxa"/>
          </w:tcPr>
          <w:p w14:paraId="6D0167AE" w14:textId="77777777" w:rsidR="002646AC" w:rsidRDefault="009B2B6B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Liczba godzin</w:t>
            </w:r>
          </w:p>
        </w:tc>
      </w:tr>
      <w:tr w:rsidR="002646AC" w14:paraId="2E90553B" w14:textId="77777777" w:rsidTr="000B6186">
        <w:trPr>
          <w:trHeight w:val="20"/>
          <w:jc w:val="center"/>
        </w:trPr>
        <w:tc>
          <w:tcPr>
            <w:tcW w:w="8072" w:type="dxa"/>
          </w:tcPr>
          <w:p w14:paraId="3BEC89C6" w14:textId="77777777" w:rsidR="002646AC" w:rsidRDefault="009B2B6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 1 - Analiza sportu jako podmiot marketingu.</w:t>
            </w:r>
          </w:p>
        </w:tc>
        <w:tc>
          <w:tcPr>
            <w:tcW w:w="1137" w:type="dxa"/>
          </w:tcPr>
          <w:p w14:paraId="7C6E4D17" w14:textId="77777777" w:rsidR="002646AC" w:rsidRDefault="009B2B6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2646AC" w14:paraId="05551ADD" w14:textId="77777777" w:rsidTr="000B6186">
        <w:trPr>
          <w:trHeight w:val="20"/>
          <w:jc w:val="center"/>
        </w:trPr>
        <w:tc>
          <w:tcPr>
            <w:tcW w:w="8072" w:type="dxa"/>
          </w:tcPr>
          <w:p w14:paraId="7222853B" w14:textId="77777777" w:rsidR="002646AC" w:rsidRDefault="009B2B6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 2 - Przykłady marketingu sportu a marketing przez sport.</w:t>
            </w:r>
          </w:p>
        </w:tc>
        <w:tc>
          <w:tcPr>
            <w:tcW w:w="1137" w:type="dxa"/>
          </w:tcPr>
          <w:p w14:paraId="315E2F9B" w14:textId="77777777" w:rsidR="002646AC" w:rsidRDefault="009B2B6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2646AC" w14:paraId="66DB4E16" w14:textId="77777777" w:rsidTr="000B6186">
        <w:trPr>
          <w:trHeight w:val="20"/>
          <w:jc w:val="center"/>
        </w:trPr>
        <w:tc>
          <w:tcPr>
            <w:tcW w:w="8072" w:type="dxa"/>
          </w:tcPr>
          <w:p w14:paraId="2CF443B0" w14:textId="77777777" w:rsidR="002646AC" w:rsidRDefault="009B2B6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 3 - Segmenty klientów na rynku sportowym.</w:t>
            </w:r>
          </w:p>
        </w:tc>
        <w:tc>
          <w:tcPr>
            <w:tcW w:w="1137" w:type="dxa"/>
          </w:tcPr>
          <w:p w14:paraId="31D581A4" w14:textId="77777777" w:rsidR="002646AC" w:rsidRDefault="009B2B6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2646AC" w14:paraId="2665A1A1" w14:textId="77777777" w:rsidTr="000B6186">
        <w:trPr>
          <w:trHeight w:val="20"/>
          <w:jc w:val="center"/>
        </w:trPr>
        <w:tc>
          <w:tcPr>
            <w:tcW w:w="8072" w:type="dxa"/>
          </w:tcPr>
          <w:p w14:paraId="064F9636" w14:textId="77777777" w:rsidR="002646AC" w:rsidRDefault="009B2B6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 4 - Analiza przykładów narzędzi marketingu w sporcie i rekreacji.</w:t>
            </w:r>
          </w:p>
        </w:tc>
        <w:tc>
          <w:tcPr>
            <w:tcW w:w="1137" w:type="dxa"/>
          </w:tcPr>
          <w:p w14:paraId="36423E87" w14:textId="77777777" w:rsidR="002646AC" w:rsidRDefault="009B2B6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2646AC" w14:paraId="60440443" w14:textId="77777777" w:rsidTr="000B6186">
        <w:trPr>
          <w:trHeight w:val="20"/>
          <w:jc w:val="center"/>
        </w:trPr>
        <w:tc>
          <w:tcPr>
            <w:tcW w:w="8072" w:type="dxa"/>
          </w:tcPr>
          <w:p w14:paraId="23F65623" w14:textId="77777777" w:rsidR="002646AC" w:rsidRDefault="009B2B6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 5 - Etapy planowania działalności marketingowej organizacji sportowej i rekreacyjnej w praktyce.</w:t>
            </w:r>
          </w:p>
        </w:tc>
        <w:tc>
          <w:tcPr>
            <w:tcW w:w="1137" w:type="dxa"/>
          </w:tcPr>
          <w:p w14:paraId="3C533C7B" w14:textId="77777777" w:rsidR="002646AC" w:rsidRDefault="009B2B6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2646AC" w14:paraId="4E4C5637" w14:textId="77777777" w:rsidTr="000B6186">
        <w:trPr>
          <w:trHeight w:val="20"/>
          <w:jc w:val="center"/>
        </w:trPr>
        <w:tc>
          <w:tcPr>
            <w:tcW w:w="8072" w:type="dxa"/>
          </w:tcPr>
          <w:p w14:paraId="2C64666B" w14:textId="77777777" w:rsidR="002646AC" w:rsidRDefault="009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540"/>
              </w:tabs>
              <w:spacing w:after="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W 6 - Czynniki wpływające na popyt na rynku sportowo-rekreacyjnym Ćwiczenia w grupach.</w:t>
            </w:r>
          </w:p>
        </w:tc>
        <w:tc>
          <w:tcPr>
            <w:tcW w:w="1137" w:type="dxa"/>
          </w:tcPr>
          <w:p w14:paraId="22B9D5D0" w14:textId="77777777" w:rsidR="002646AC" w:rsidRDefault="009B2B6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2646AC" w14:paraId="002D07D2" w14:textId="77777777" w:rsidTr="000B6186">
        <w:trPr>
          <w:trHeight w:val="20"/>
          <w:jc w:val="center"/>
        </w:trPr>
        <w:tc>
          <w:tcPr>
            <w:tcW w:w="8072" w:type="dxa"/>
          </w:tcPr>
          <w:p w14:paraId="61946B06" w14:textId="77777777" w:rsidR="002646AC" w:rsidRDefault="009B2B6B">
            <w:pPr>
              <w:tabs>
                <w:tab w:val="left" w:pos="360"/>
                <w:tab w:val="left" w:pos="540"/>
                <w:tab w:val="left" w:pos="720"/>
              </w:tabs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 7 - Planowanie imprezy sportowej na przykładach, praca w grupach.</w:t>
            </w:r>
          </w:p>
        </w:tc>
        <w:tc>
          <w:tcPr>
            <w:tcW w:w="1137" w:type="dxa"/>
          </w:tcPr>
          <w:p w14:paraId="15DAA65D" w14:textId="77777777" w:rsidR="002646AC" w:rsidRDefault="009B2B6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2646AC" w14:paraId="527DA554" w14:textId="77777777" w:rsidTr="000B6186">
        <w:trPr>
          <w:trHeight w:val="20"/>
          <w:jc w:val="center"/>
        </w:trPr>
        <w:tc>
          <w:tcPr>
            <w:tcW w:w="8072" w:type="dxa"/>
          </w:tcPr>
          <w:p w14:paraId="5A91A215" w14:textId="77777777" w:rsidR="002646AC" w:rsidRDefault="009B2B6B">
            <w:pPr>
              <w:tabs>
                <w:tab w:val="left" w:pos="360"/>
                <w:tab w:val="left" w:pos="540"/>
                <w:tab w:val="left" w:pos="720"/>
              </w:tabs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 8 - Prawne aspekty organizacji imprez sportowo-rekreacyjnych. Analiza studiów przypadków.</w:t>
            </w:r>
          </w:p>
        </w:tc>
        <w:tc>
          <w:tcPr>
            <w:tcW w:w="1137" w:type="dxa"/>
          </w:tcPr>
          <w:p w14:paraId="2003F293" w14:textId="77777777" w:rsidR="002646AC" w:rsidRDefault="009B2B6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2646AC" w14:paraId="20AE1D37" w14:textId="77777777" w:rsidTr="000B6186">
        <w:trPr>
          <w:trHeight w:val="20"/>
          <w:jc w:val="center"/>
        </w:trPr>
        <w:tc>
          <w:tcPr>
            <w:tcW w:w="8072" w:type="dxa"/>
          </w:tcPr>
          <w:p w14:paraId="393C5CA3" w14:textId="77777777" w:rsidR="002646AC" w:rsidRDefault="009B2B6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 9 - Negocjowanie jako element przygotowania imprezy. Praca w grupach.</w:t>
            </w:r>
          </w:p>
        </w:tc>
        <w:tc>
          <w:tcPr>
            <w:tcW w:w="1137" w:type="dxa"/>
          </w:tcPr>
          <w:p w14:paraId="5BBA99E0" w14:textId="77777777" w:rsidR="002646AC" w:rsidRDefault="009B2B6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2646AC" w14:paraId="27707326" w14:textId="77777777" w:rsidTr="000B6186">
        <w:trPr>
          <w:trHeight w:val="20"/>
          <w:jc w:val="center"/>
        </w:trPr>
        <w:tc>
          <w:tcPr>
            <w:tcW w:w="8072" w:type="dxa"/>
          </w:tcPr>
          <w:p w14:paraId="52A37D9A" w14:textId="77777777" w:rsidR="002646AC" w:rsidRDefault="009B2B6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 10 - Pozyskiwanie sponsorów imprezy sportowej. Budowa planu sponsorskiego.</w:t>
            </w:r>
          </w:p>
        </w:tc>
        <w:tc>
          <w:tcPr>
            <w:tcW w:w="1137" w:type="dxa"/>
          </w:tcPr>
          <w:p w14:paraId="651666BE" w14:textId="77777777" w:rsidR="002646AC" w:rsidRDefault="009B2B6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2646AC" w14:paraId="3DEF3964" w14:textId="77777777" w:rsidTr="000B6186">
        <w:trPr>
          <w:trHeight w:val="20"/>
          <w:jc w:val="center"/>
        </w:trPr>
        <w:tc>
          <w:tcPr>
            <w:tcW w:w="8072" w:type="dxa"/>
          </w:tcPr>
          <w:p w14:paraId="1FFE3067" w14:textId="77777777" w:rsidR="002646AC" w:rsidRDefault="009B2B6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 11 - Planowanie promocji imprezy sportowej. Budowa harmonogramu.</w:t>
            </w:r>
          </w:p>
        </w:tc>
        <w:tc>
          <w:tcPr>
            <w:tcW w:w="1137" w:type="dxa"/>
          </w:tcPr>
          <w:p w14:paraId="7593B0B6" w14:textId="77777777" w:rsidR="002646AC" w:rsidRDefault="009B2B6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2646AC" w14:paraId="13183385" w14:textId="77777777" w:rsidTr="000B6186">
        <w:trPr>
          <w:trHeight w:val="20"/>
          <w:jc w:val="center"/>
        </w:trPr>
        <w:tc>
          <w:tcPr>
            <w:tcW w:w="8072" w:type="dxa"/>
          </w:tcPr>
          <w:p w14:paraId="1D799429" w14:textId="77777777" w:rsidR="002646AC" w:rsidRDefault="009B2B6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W 12 - Planowanie kanałów dystrybucji w marketingu sportowym. Praca w grupach.  </w:t>
            </w:r>
          </w:p>
        </w:tc>
        <w:tc>
          <w:tcPr>
            <w:tcW w:w="1137" w:type="dxa"/>
          </w:tcPr>
          <w:p w14:paraId="5C35B2C6" w14:textId="77777777" w:rsidR="002646AC" w:rsidRDefault="009B2B6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2646AC" w14:paraId="5B3EBC96" w14:textId="77777777" w:rsidTr="000B6186">
        <w:trPr>
          <w:trHeight w:val="20"/>
          <w:jc w:val="center"/>
        </w:trPr>
        <w:tc>
          <w:tcPr>
            <w:tcW w:w="8072" w:type="dxa"/>
          </w:tcPr>
          <w:p w14:paraId="227D23C6" w14:textId="77777777" w:rsidR="002646AC" w:rsidRDefault="009B2B6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W 13 - Rozliczenia finansowe w kontekście imprezy sportowej i rekreacyjnej. Budowa kosztorysu. </w:t>
            </w:r>
          </w:p>
        </w:tc>
        <w:tc>
          <w:tcPr>
            <w:tcW w:w="1137" w:type="dxa"/>
          </w:tcPr>
          <w:p w14:paraId="35D22E15" w14:textId="77777777" w:rsidR="002646AC" w:rsidRDefault="009B2B6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2646AC" w14:paraId="07664A36" w14:textId="77777777" w:rsidTr="000B6186">
        <w:trPr>
          <w:trHeight w:val="20"/>
          <w:jc w:val="center"/>
        </w:trPr>
        <w:tc>
          <w:tcPr>
            <w:tcW w:w="8072" w:type="dxa"/>
          </w:tcPr>
          <w:p w14:paraId="10D5A1FC" w14:textId="77777777" w:rsidR="002646AC" w:rsidRDefault="009B2B6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 14 - Kontrola przebiegu imprezy sportowo-rekreacyjnej.</w:t>
            </w:r>
          </w:p>
        </w:tc>
        <w:tc>
          <w:tcPr>
            <w:tcW w:w="1137" w:type="dxa"/>
          </w:tcPr>
          <w:p w14:paraId="6EB3EBB4" w14:textId="77777777" w:rsidR="002646AC" w:rsidRDefault="009B2B6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2646AC" w14:paraId="0AB5F9AF" w14:textId="77777777" w:rsidTr="000B6186">
        <w:trPr>
          <w:trHeight w:val="20"/>
          <w:jc w:val="center"/>
        </w:trPr>
        <w:tc>
          <w:tcPr>
            <w:tcW w:w="8072" w:type="dxa"/>
          </w:tcPr>
          <w:p w14:paraId="7A39A9CB" w14:textId="77777777" w:rsidR="002646AC" w:rsidRDefault="009B2B6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 15 - Podsumowanie zajęć. Kolowium.</w:t>
            </w:r>
          </w:p>
        </w:tc>
        <w:tc>
          <w:tcPr>
            <w:tcW w:w="1137" w:type="dxa"/>
          </w:tcPr>
          <w:p w14:paraId="1133C916" w14:textId="77777777" w:rsidR="002646AC" w:rsidRDefault="009B2B6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</w:tbl>
    <w:p w14:paraId="023853E5" w14:textId="77777777" w:rsidR="002646AC" w:rsidRDefault="002646AC">
      <w:pPr>
        <w:keepNext/>
        <w:spacing w:before="120" w:after="12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14:paraId="45F716D6" w14:textId="77777777" w:rsidR="002646AC" w:rsidRDefault="009B2B6B">
      <w:pPr>
        <w:keepNext/>
        <w:spacing w:before="120" w:after="12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NARZĘDZIA DYDAKTYCZNE</w:t>
      </w:r>
    </w:p>
    <w:p w14:paraId="3333F4C0" w14:textId="77777777" w:rsidR="002646AC" w:rsidRDefault="009B2B6B">
      <w:pPr>
        <w:tabs>
          <w:tab w:val="left" w:pos="284"/>
        </w:tabs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Przewodniki i skrypty</w:t>
      </w:r>
    </w:p>
    <w:p w14:paraId="6B412E88" w14:textId="77777777" w:rsidR="002646AC" w:rsidRDefault="009B2B6B">
      <w:pPr>
        <w:tabs>
          <w:tab w:val="left" w:pos="284"/>
        </w:tabs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Case studies</w:t>
      </w:r>
    </w:p>
    <w:p w14:paraId="3EA30DDE" w14:textId="77777777" w:rsidR="002646AC" w:rsidRDefault="009B2B6B">
      <w:pPr>
        <w:tabs>
          <w:tab w:val="left" w:pos="284"/>
        </w:tabs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Sprzęt audiowizualny</w:t>
      </w:r>
    </w:p>
    <w:p w14:paraId="1057DE3C" w14:textId="77777777" w:rsidR="002646AC" w:rsidRDefault="009B2B6B">
      <w:pPr>
        <w:keepNext/>
        <w:spacing w:before="120" w:after="12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lastRenderedPageBreak/>
        <w:t>SPOSOBY OCENY (F – FORMUJĄCA, P – PODSUMOWUJĄCA)</w:t>
      </w:r>
    </w:p>
    <w:p w14:paraId="15F55C72" w14:textId="77777777" w:rsidR="002646AC" w:rsidRDefault="009B2B6B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F1. Zadanie projektowe (prezentacja zawierająca plan marketingowy)</w:t>
      </w:r>
    </w:p>
    <w:p w14:paraId="00E8412F" w14:textId="77777777" w:rsidR="002646AC" w:rsidRDefault="009B2B6B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P1. Kolokwium zaliczeniowe</w:t>
      </w:r>
    </w:p>
    <w:p w14:paraId="69194B4A" w14:textId="77777777" w:rsidR="002646AC" w:rsidRDefault="009B2B6B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P2. Egzamin pisemny</w:t>
      </w:r>
    </w:p>
    <w:p w14:paraId="0A6A3DF7" w14:textId="77777777" w:rsidR="002646AC" w:rsidRDefault="002646AC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</w:p>
    <w:p w14:paraId="28D7D0C6" w14:textId="77777777" w:rsidR="002646AC" w:rsidRDefault="009B2B6B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OBCIĄŻENIE PRACĄ STUDENTA</w:t>
      </w:r>
    </w:p>
    <w:tbl>
      <w:tblPr>
        <w:tblStyle w:val="a2"/>
        <w:tblW w:w="906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046"/>
        <w:gridCol w:w="1508"/>
        <w:gridCol w:w="1508"/>
      </w:tblGrid>
      <w:tr w:rsidR="002646AC" w14:paraId="177D3ED4" w14:textId="77777777">
        <w:trPr>
          <w:jc w:val="center"/>
        </w:trPr>
        <w:tc>
          <w:tcPr>
            <w:tcW w:w="60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0FD90" w14:textId="77777777" w:rsidR="002646AC" w:rsidRDefault="002646AC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14:paraId="5BBC8202" w14:textId="77777777" w:rsidR="002646AC" w:rsidRDefault="009B2B6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Forma aktywności</w:t>
            </w:r>
          </w:p>
        </w:tc>
        <w:tc>
          <w:tcPr>
            <w:tcW w:w="3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47AF0" w14:textId="77777777" w:rsidR="002646AC" w:rsidRDefault="009B2B6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Średnia liczba godzi/punktów na zrealizowanie aktywności</w:t>
            </w:r>
          </w:p>
        </w:tc>
      </w:tr>
      <w:tr w:rsidR="002646AC" w14:paraId="4E0DD64F" w14:textId="77777777">
        <w:trPr>
          <w:jc w:val="center"/>
        </w:trPr>
        <w:tc>
          <w:tcPr>
            <w:tcW w:w="60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0053C" w14:textId="77777777" w:rsidR="002646AC" w:rsidRDefault="002646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5ADCE" w14:textId="77777777" w:rsidR="002646AC" w:rsidRDefault="009B2B6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[h]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99DF8" w14:textId="77777777" w:rsidR="002646AC" w:rsidRDefault="009B2B6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[ECTS]</w:t>
            </w:r>
          </w:p>
        </w:tc>
      </w:tr>
      <w:tr w:rsidR="002646AC" w14:paraId="1E5BBAD3" w14:textId="77777777">
        <w:trPr>
          <w:jc w:val="center"/>
        </w:trPr>
        <w:tc>
          <w:tcPr>
            <w:tcW w:w="6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37CC7" w14:textId="77777777" w:rsidR="002646AC" w:rsidRDefault="009B2B6B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Godziny kontaktowe z prowadzącym (wykład, ćwiczenia) 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69D3C" w14:textId="77777777" w:rsidR="002646AC" w:rsidRDefault="009B2B6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60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AD073" w14:textId="77777777" w:rsidR="002646AC" w:rsidRDefault="009B2B6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2,4</w:t>
            </w:r>
          </w:p>
        </w:tc>
      </w:tr>
      <w:tr w:rsidR="002646AC" w14:paraId="6F572C1D" w14:textId="77777777">
        <w:trPr>
          <w:jc w:val="center"/>
        </w:trPr>
        <w:tc>
          <w:tcPr>
            <w:tcW w:w="6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AEB79" w14:textId="77777777" w:rsidR="002646AC" w:rsidRDefault="009B2B6B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Udział w konsultacjach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84AFC" w14:textId="77777777" w:rsidR="002646AC" w:rsidRDefault="009B2B6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19112" w14:textId="77777777" w:rsidR="002646AC" w:rsidRDefault="009B2B6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0,4</w:t>
            </w:r>
          </w:p>
        </w:tc>
      </w:tr>
      <w:tr w:rsidR="002646AC" w14:paraId="6C548F56" w14:textId="77777777">
        <w:trPr>
          <w:jc w:val="center"/>
        </w:trPr>
        <w:tc>
          <w:tcPr>
            <w:tcW w:w="6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446CC" w14:textId="77777777" w:rsidR="002646AC" w:rsidRDefault="009B2B6B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Egzamin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D0077" w14:textId="77777777" w:rsidR="002646AC" w:rsidRDefault="009B2B6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78E8D" w14:textId="77777777" w:rsidR="002646AC" w:rsidRDefault="009B2B6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0,2</w:t>
            </w:r>
          </w:p>
        </w:tc>
      </w:tr>
      <w:tr w:rsidR="002646AC" w14:paraId="178F543F" w14:textId="77777777">
        <w:trPr>
          <w:jc w:val="center"/>
        </w:trPr>
        <w:tc>
          <w:tcPr>
            <w:tcW w:w="6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BC776" w14:textId="77777777" w:rsidR="002646AC" w:rsidRDefault="009B2B6B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Przygotowanie do projektu (poza zajęciami)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FBF06" w14:textId="77777777" w:rsidR="002646AC" w:rsidRDefault="009B2B6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25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03C20" w14:textId="77777777" w:rsidR="002646AC" w:rsidRDefault="009B2B6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1,0</w:t>
            </w:r>
          </w:p>
        </w:tc>
      </w:tr>
      <w:tr w:rsidR="002646AC" w14:paraId="0C7197D1" w14:textId="77777777">
        <w:trPr>
          <w:jc w:val="center"/>
        </w:trPr>
        <w:tc>
          <w:tcPr>
            <w:tcW w:w="6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FA656" w14:textId="77777777" w:rsidR="002646AC" w:rsidRDefault="009B2B6B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Zapoznanie ze wskazaną literaturą 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D2CF3" w14:textId="77777777" w:rsidR="002646AC" w:rsidRDefault="009B2B6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25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23BEB" w14:textId="77777777" w:rsidR="002646AC" w:rsidRDefault="009B2B6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1,0</w:t>
            </w:r>
          </w:p>
        </w:tc>
      </w:tr>
      <w:tr w:rsidR="002646AC" w14:paraId="53DB162A" w14:textId="77777777">
        <w:trPr>
          <w:jc w:val="center"/>
        </w:trPr>
        <w:tc>
          <w:tcPr>
            <w:tcW w:w="6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9E0B3" w14:textId="77777777" w:rsidR="002646AC" w:rsidRDefault="009B2B6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SUMARYCZNA LICZBA GODZIN/PUNKTÓW ECTS DLA PRZEDMIOTU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E2092" w14:textId="77777777" w:rsidR="002646AC" w:rsidRDefault="009B2B6B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125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47075" w14:textId="77777777" w:rsidR="002646AC" w:rsidRDefault="009B2B6B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5,0</w:t>
            </w:r>
          </w:p>
        </w:tc>
      </w:tr>
    </w:tbl>
    <w:p w14:paraId="16EE250C" w14:textId="77777777" w:rsidR="002646AC" w:rsidRDefault="002646AC">
      <w:pPr>
        <w:keepNext/>
        <w:spacing w:before="120" w:after="12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14:paraId="49100464" w14:textId="77777777" w:rsidR="002646AC" w:rsidRDefault="009B2B6B">
      <w:pPr>
        <w:keepNext/>
        <w:spacing w:before="120" w:after="12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LITERATURA PODSTAWOWA I UZUPEŁNIAJĄCA</w:t>
      </w:r>
    </w:p>
    <w:p w14:paraId="068551AA" w14:textId="77777777" w:rsidR="002646AC" w:rsidRDefault="009B2B6B">
      <w:pPr>
        <w:keepNext/>
        <w:spacing w:before="120" w:after="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Literatura podstawowa:</w:t>
      </w:r>
    </w:p>
    <w:p w14:paraId="439A985C" w14:textId="77777777" w:rsidR="002646AC" w:rsidRDefault="009B2B6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Kowalski S.,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 Marketingowe aspekty organizacji imprez sportowo-rekreacyjnych, </w:t>
      </w:r>
      <w:r>
        <w:rPr>
          <w:rFonts w:ascii="Arial" w:eastAsia="Arial" w:hAnsi="Arial" w:cs="Arial"/>
          <w:color w:val="000000"/>
          <w:sz w:val="24"/>
          <w:szCs w:val="24"/>
        </w:rPr>
        <w:t>Wydawnictwo WZ Politechniki Częstochowskiej, Częstochowa 2011.</w:t>
      </w:r>
    </w:p>
    <w:p w14:paraId="1CD3E4B4" w14:textId="77777777" w:rsidR="002646AC" w:rsidRDefault="009B2B6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i/>
          <w:color w:val="000000"/>
          <w:sz w:val="24"/>
          <w:szCs w:val="24"/>
        </w:rPr>
        <w:t>Młodzi o sporcie 2016. Marketing w sporcie. Sport w Marketingu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, pod red. naukową Karoliny Nessel, </w:t>
      </w:r>
      <w:r>
        <w:rPr>
          <w:rFonts w:ascii="Arial" w:eastAsia="Arial" w:hAnsi="Arial" w:cs="Arial"/>
          <w:color w:val="000000"/>
          <w:sz w:val="24"/>
          <w:szCs w:val="24"/>
          <w:highlight w:val="white"/>
        </w:rPr>
        <w:t>Katedra Zarządzania w Turystyce Uniwersytetu Jagiellońskiego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, Kraków 2016.Wydawnictwo Difin. Warszawa 2007.</w:t>
      </w:r>
    </w:p>
    <w:p w14:paraId="07F99AB8" w14:textId="77777777" w:rsidR="002646AC" w:rsidRDefault="009B2B6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Sznajder A., </w:t>
      </w:r>
      <w:r>
        <w:rPr>
          <w:rFonts w:ascii="Arial" w:eastAsia="Arial" w:hAnsi="Arial" w:cs="Arial"/>
          <w:i/>
          <w:color w:val="000000"/>
          <w:sz w:val="24"/>
          <w:szCs w:val="24"/>
        </w:rPr>
        <w:t>Marketing sportu</w:t>
      </w:r>
      <w:r>
        <w:rPr>
          <w:rFonts w:ascii="Arial" w:eastAsia="Arial" w:hAnsi="Arial" w:cs="Arial"/>
          <w:color w:val="000000"/>
          <w:sz w:val="24"/>
          <w:szCs w:val="24"/>
        </w:rPr>
        <w:t>, Wydawnictwo PWE, Warszawa 2008.</w:t>
      </w:r>
    </w:p>
    <w:p w14:paraId="0DB149B5" w14:textId="77777777" w:rsidR="002646AC" w:rsidRDefault="009B2B6B">
      <w:pPr>
        <w:keepNext/>
        <w:spacing w:before="120" w:after="0" w:line="36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Literatura uzupełniająca:</w:t>
      </w:r>
    </w:p>
    <w:p w14:paraId="65655575" w14:textId="77777777" w:rsidR="002646AC" w:rsidRDefault="009B2B6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Mruk H., </w:t>
      </w:r>
      <w:r>
        <w:rPr>
          <w:rFonts w:ascii="Arial" w:eastAsia="Arial" w:hAnsi="Arial" w:cs="Arial"/>
          <w:i/>
          <w:color w:val="000000"/>
          <w:sz w:val="24"/>
          <w:szCs w:val="24"/>
        </w:rPr>
        <w:t>Marketing. Satysfakcja klienta i rozwój przedsiębiorstwa</w:t>
      </w:r>
      <w:r>
        <w:rPr>
          <w:rFonts w:ascii="Arial" w:eastAsia="Arial" w:hAnsi="Arial" w:cs="Arial"/>
          <w:color w:val="000000"/>
          <w:sz w:val="24"/>
          <w:szCs w:val="24"/>
        </w:rPr>
        <w:t>, Wydawnictwo Naukowe PWN, Warszawa 2012.</w:t>
      </w:r>
    </w:p>
    <w:p w14:paraId="7B8C45E3" w14:textId="77777777" w:rsidR="002646AC" w:rsidRDefault="009B2B6B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lastRenderedPageBreak/>
        <w:t xml:space="preserve">Altkorn J., </w:t>
      </w:r>
      <w:r>
        <w:rPr>
          <w:rFonts w:ascii="Arial" w:eastAsia="Arial" w:hAnsi="Arial" w:cs="Arial"/>
          <w:i/>
          <w:sz w:val="24"/>
          <w:szCs w:val="24"/>
        </w:rPr>
        <w:t>Marketing w turystyce</w:t>
      </w:r>
      <w:r>
        <w:rPr>
          <w:rFonts w:ascii="Arial" w:eastAsia="Arial" w:hAnsi="Arial" w:cs="Arial"/>
          <w:sz w:val="24"/>
          <w:szCs w:val="24"/>
        </w:rPr>
        <w:t>, Warszawa 2006.</w:t>
      </w:r>
    </w:p>
    <w:p w14:paraId="4F62143E" w14:textId="77777777" w:rsidR="002646AC" w:rsidRDefault="009B2B6B">
      <w:pPr>
        <w:keepNext/>
        <w:spacing w:before="120" w:after="12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PROWADZĄCY PRZEDMIOT (IMIĘ, NAZWISKO, ADRES E-MAIL)</w:t>
      </w:r>
    </w:p>
    <w:p w14:paraId="00AF7541" w14:textId="77777777" w:rsidR="002646AC" w:rsidRDefault="009B2B6B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Dr Sławomir Kowalski, slawomir.kowalski@pcz.pl</w:t>
      </w:r>
    </w:p>
    <w:p w14:paraId="6631F336" w14:textId="77777777" w:rsidR="002646AC" w:rsidRDefault="002646AC">
      <w:pPr>
        <w:keepNext/>
        <w:spacing w:before="120" w:after="12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14:paraId="254C4C17" w14:textId="77777777" w:rsidR="002646AC" w:rsidRDefault="009B2B6B">
      <w:pPr>
        <w:keepNext/>
        <w:spacing w:before="120" w:after="12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MACIERZ REALIZACJI EFEKTÓW UCZENIA SIĘ</w:t>
      </w:r>
    </w:p>
    <w:tbl>
      <w:tblPr>
        <w:tblStyle w:val="a3"/>
        <w:tblW w:w="9209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98"/>
        <w:gridCol w:w="2044"/>
        <w:gridCol w:w="1510"/>
        <w:gridCol w:w="1657"/>
        <w:gridCol w:w="1657"/>
        <w:gridCol w:w="1243"/>
      </w:tblGrid>
      <w:tr w:rsidR="002646AC" w14:paraId="478EBB7E" w14:textId="77777777" w:rsidTr="004D6775">
        <w:trPr>
          <w:jc w:val="center"/>
        </w:trPr>
        <w:tc>
          <w:tcPr>
            <w:tcW w:w="1098" w:type="dxa"/>
            <w:vAlign w:val="center"/>
          </w:tcPr>
          <w:p w14:paraId="7B0FDBC1" w14:textId="77777777" w:rsidR="002646AC" w:rsidRDefault="009B2B6B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Efekt uczenia się</w:t>
            </w:r>
          </w:p>
        </w:tc>
        <w:tc>
          <w:tcPr>
            <w:tcW w:w="2044" w:type="dxa"/>
            <w:vAlign w:val="center"/>
          </w:tcPr>
          <w:p w14:paraId="2A6E6D4E" w14:textId="77777777" w:rsidR="002646AC" w:rsidRDefault="009B2B6B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Odniesienie danego efektu do efektów zdefiniowanych                    dla całego programu</w:t>
            </w:r>
          </w:p>
        </w:tc>
        <w:tc>
          <w:tcPr>
            <w:tcW w:w="1510" w:type="dxa"/>
            <w:vAlign w:val="center"/>
          </w:tcPr>
          <w:p w14:paraId="69641C48" w14:textId="77777777" w:rsidR="002646AC" w:rsidRDefault="009B2B6B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Cele przedmiotu</w:t>
            </w:r>
          </w:p>
        </w:tc>
        <w:tc>
          <w:tcPr>
            <w:tcW w:w="1657" w:type="dxa"/>
            <w:vAlign w:val="center"/>
          </w:tcPr>
          <w:p w14:paraId="409DD2EB" w14:textId="77777777" w:rsidR="002646AC" w:rsidRDefault="009B2B6B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Treści programowe</w:t>
            </w:r>
          </w:p>
        </w:tc>
        <w:tc>
          <w:tcPr>
            <w:tcW w:w="1657" w:type="dxa"/>
            <w:vAlign w:val="center"/>
          </w:tcPr>
          <w:p w14:paraId="01B15645" w14:textId="77777777" w:rsidR="002646AC" w:rsidRDefault="009B2B6B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Narzędzia dydaktyczne</w:t>
            </w:r>
          </w:p>
        </w:tc>
        <w:tc>
          <w:tcPr>
            <w:tcW w:w="1243" w:type="dxa"/>
            <w:vAlign w:val="center"/>
          </w:tcPr>
          <w:p w14:paraId="0B4740D4" w14:textId="77777777" w:rsidR="002646AC" w:rsidRDefault="009B2B6B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Sposób oceny</w:t>
            </w:r>
          </w:p>
        </w:tc>
      </w:tr>
      <w:tr w:rsidR="002646AC" w14:paraId="0F1A5EFC" w14:textId="77777777" w:rsidTr="004D6775">
        <w:trPr>
          <w:trHeight w:val="421"/>
          <w:jc w:val="center"/>
        </w:trPr>
        <w:tc>
          <w:tcPr>
            <w:tcW w:w="1098" w:type="dxa"/>
          </w:tcPr>
          <w:p w14:paraId="49BB9D44" w14:textId="77777777" w:rsidR="002646AC" w:rsidRDefault="009B2B6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EU 1</w:t>
            </w:r>
          </w:p>
        </w:tc>
        <w:tc>
          <w:tcPr>
            <w:tcW w:w="2044" w:type="dxa"/>
          </w:tcPr>
          <w:p w14:paraId="3D8D15B7" w14:textId="77777777" w:rsidR="002646AC" w:rsidRDefault="009B2B6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K_W01, K_W02, </w:t>
            </w:r>
          </w:p>
          <w:p w14:paraId="6886E96A" w14:textId="10F7F768" w:rsidR="002646AC" w:rsidRDefault="009B2B6B" w:rsidP="005A464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K_U04, K_K0</w:t>
            </w:r>
            <w:r w:rsidR="005A4642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  <w:tc>
          <w:tcPr>
            <w:tcW w:w="1510" w:type="dxa"/>
          </w:tcPr>
          <w:p w14:paraId="1AB582D8" w14:textId="77777777" w:rsidR="002646AC" w:rsidRDefault="009B2B6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C1, C2</w:t>
            </w:r>
          </w:p>
        </w:tc>
        <w:tc>
          <w:tcPr>
            <w:tcW w:w="1657" w:type="dxa"/>
          </w:tcPr>
          <w:p w14:paraId="40694B32" w14:textId="77777777" w:rsidR="002646AC" w:rsidRDefault="009B2B6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 1,2,3,4,14</w:t>
            </w:r>
          </w:p>
          <w:p w14:paraId="227695E2" w14:textId="77777777" w:rsidR="002646AC" w:rsidRDefault="009B2B6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 1,2,3,13,14</w:t>
            </w:r>
          </w:p>
        </w:tc>
        <w:tc>
          <w:tcPr>
            <w:tcW w:w="1657" w:type="dxa"/>
          </w:tcPr>
          <w:p w14:paraId="3A60B4FA" w14:textId="77777777" w:rsidR="002646AC" w:rsidRDefault="009B2B6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1,2,3</w:t>
            </w:r>
          </w:p>
        </w:tc>
        <w:tc>
          <w:tcPr>
            <w:tcW w:w="1243" w:type="dxa"/>
          </w:tcPr>
          <w:p w14:paraId="2B0BA54D" w14:textId="77777777" w:rsidR="002646AC" w:rsidRDefault="009B2B6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F1, </w:t>
            </w:r>
          </w:p>
          <w:p w14:paraId="78D14393" w14:textId="1D31C366" w:rsidR="002646AC" w:rsidRDefault="009B2B6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P1</w:t>
            </w:r>
            <w:r w:rsidR="00437B38">
              <w:rPr>
                <w:rFonts w:ascii="Arial" w:eastAsia="Arial" w:hAnsi="Arial" w:cs="Arial"/>
                <w:sz w:val="24"/>
                <w:szCs w:val="24"/>
              </w:rPr>
              <w:t>, P2</w:t>
            </w:r>
          </w:p>
        </w:tc>
      </w:tr>
      <w:tr w:rsidR="002646AC" w14:paraId="4400C904" w14:textId="77777777" w:rsidTr="004D6775">
        <w:trPr>
          <w:jc w:val="center"/>
        </w:trPr>
        <w:tc>
          <w:tcPr>
            <w:tcW w:w="1098" w:type="dxa"/>
          </w:tcPr>
          <w:p w14:paraId="01BA9157" w14:textId="77777777" w:rsidR="002646AC" w:rsidRDefault="009B2B6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EU 2</w:t>
            </w:r>
          </w:p>
        </w:tc>
        <w:tc>
          <w:tcPr>
            <w:tcW w:w="2044" w:type="dxa"/>
          </w:tcPr>
          <w:p w14:paraId="6D665506" w14:textId="77777777" w:rsidR="002646AC" w:rsidRDefault="009B2B6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K_W02, K_W04, K_U04, K_U07, K_K02</w:t>
            </w:r>
          </w:p>
        </w:tc>
        <w:tc>
          <w:tcPr>
            <w:tcW w:w="1510" w:type="dxa"/>
          </w:tcPr>
          <w:p w14:paraId="09D8BDA6" w14:textId="77777777" w:rsidR="002646AC" w:rsidRDefault="009B2B6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C1, C2</w:t>
            </w:r>
          </w:p>
        </w:tc>
        <w:tc>
          <w:tcPr>
            <w:tcW w:w="1657" w:type="dxa"/>
          </w:tcPr>
          <w:p w14:paraId="5AF03416" w14:textId="77777777" w:rsidR="002646AC" w:rsidRDefault="009B2B6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 1,2,7,8</w:t>
            </w:r>
          </w:p>
          <w:p w14:paraId="4C0B2554" w14:textId="77777777" w:rsidR="002646AC" w:rsidRDefault="009B2B6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 7,8</w:t>
            </w:r>
          </w:p>
        </w:tc>
        <w:tc>
          <w:tcPr>
            <w:tcW w:w="1657" w:type="dxa"/>
          </w:tcPr>
          <w:p w14:paraId="62A3F296" w14:textId="77777777" w:rsidR="002646AC" w:rsidRDefault="009B2B6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1,3</w:t>
            </w:r>
          </w:p>
        </w:tc>
        <w:tc>
          <w:tcPr>
            <w:tcW w:w="1243" w:type="dxa"/>
          </w:tcPr>
          <w:p w14:paraId="469E53FC" w14:textId="77777777" w:rsidR="002646AC" w:rsidRDefault="009B2B6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F1, </w:t>
            </w:r>
          </w:p>
          <w:p w14:paraId="4308CF2D" w14:textId="034A1D4C" w:rsidR="002646AC" w:rsidRDefault="009B2B6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P1</w:t>
            </w:r>
            <w:r w:rsidR="00437B38">
              <w:rPr>
                <w:rFonts w:ascii="Arial" w:eastAsia="Arial" w:hAnsi="Arial" w:cs="Arial"/>
                <w:sz w:val="24"/>
                <w:szCs w:val="24"/>
              </w:rPr>
              <w:t>, P2</w:t>
            </w:r>
          </w:p>
        </w:tc>
      </w:tr>
      <w:tr w:rsidR="002646AC" w14:paraId="1A4FE17B" w14:textId="77777777" w:rsidTr="004D6775">
        <w:trPr>
          <w:jc w:val="center"/>
        </w:trPr>
        <w:tc>
          <w:tcPr>
            <w:tcW w:w="1098" w:type="dxa"/>
          </w:tcPr>
          <w:p w14:paraId="6D2C65DB" w14:textId="77777777" w:rsidR="002646AC" w:rsidRDefault="009B2B6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EU 3</w:t>
            </w:r>
          </w:p>
        </w:tc>
        <w:tc>
          <w:tcPr>
            <w:tcW w:w="2044" w:type="dxa"/>
          </w:tcPr>
          <w:p w14:paraId="5B4C86BB" w14:textId="55531D3B" w:rsidR="002646AC" w:rsidRDefault="009B2B6B" w:rsidP="005A464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K_W04, K_W09, K_W12, K_U07, K_U09, K_K0</w:t>
            </w:r>
            <w:r w:rsidR="005A4642">
              <w:rPr>
                <w:rFonts w:ascii="Arial" w:eastAsia="Arial" w:hAnsi="Arial" w:cs="Arial"/>
                <w:sz w:val="24"/>
                <w:szCs w:val="24"/>
              </w:rPr>
              <w:t>5</w:t>
            </w:r>
            <w:bookmarkStart w:id="1" w:name="_GoBack"/>
            <w:bookmarkEnd w:id="1"/>
          </w:p>
        </w:tc>
        <w:tc>
          <w:tcPr>
            <w:tcW w:w="1510" w:type="dxa"/>
          </w:tcPr>
          <w:p w14:paraId="21D99DA9" w14:textId="77777777" w:rsidR="002646AC" w:rsidRDefault="009B2B6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C2</w:t>
            </w:r>
          </w:p>
        </w:tc>
        <w:tc>
          <w:tcPr>
            <w:tcW w:w="1657" w:type="dxa"/>
          </w:tcPr>
          <w:p w14:paraId="34821B2F" w14:textId="77777777" w:rsidR="002646AC" w:rsidRDefault="009B2B6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 9</w:t>
            </w:r>
          </w:p>
          <w:p w14:paraId="7E59BC27" w14:textId="77777777" w:rsidR="002646AC" w:rsidRDefault="009B2B6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 13,14,7,8</w:t>
            </w:r>
          </w:p>
        </w:tc>
        <w:tc>
          <w:tcPr>
            <w:tcW w:w="1657" w:type="dxa"/>
          </w:tcPr>
          <w:p w14:paraId="53941B74" w14:textId="77777777" w:rsidR="002646AC" w:rsidRDefault="009B2B6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1,2,3</w:t>
            </w:r>
          </w:p>
        </w:tc>
        <w:tc>
          <w:tcPr>
            <w:tcW w:w="1243" w:type="dxa"/>
          </w:tcPr>
          <w:p w14:paraId="73EE1192" w14:textId="77777777" w:rsidR="002646AC" w:rsidRDefault="009B2B6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F1, </w:t>
            </w:r>
          </w:p>
          <w:p w14:paraId="0F25057A" w14:textId="3D1CB1DC" w:rsidR="002646AC" w:rsidRDefault="009B2B6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P1</w:t>
            </w:r>
            <w:r w:rsidR="00437B38">
              <w:rPr>
                <w:rFonts w:ascii="Arial" w:eastAsia="Arial" w:hAnsi="Arial" w:cs="Arial"/>
                <w:sz w:val="24"/>
                <w:szCs w:val="24"/>
              </w:rPr>
              <w:t>, P2</w:t>
            </w:r>
          </w:p>
        </w:tc>
      </w:tr>
      <w:tr w:rsidR="002646AC" w14:paraId="248192F2" w14:textId="77777777" w:rsidTr="004D6775">
        <w:trPr>
          <w:jc w:val="center"/>
        </w:trPr>
        <w:tc>
          <w:tcPr>
            <w:tcW w:w="1098" w:type="dxa"/>
          </w:tcPr>
          <w:p w14:paraId="0589DC17" w14:textId="77777777" w:rsidR="002646AC" w:rsidRDefault="009B2B6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EU 4</w:t>
            </w:r>
          </w:p>
          <w:p w14:paraId="14CD1EDF" w14:textId="77777777" w:rsidR="002646AC" w:rsidRDefault="002646AC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044" w:type="dxa"/>
          </w:tcPr>
          <w:p w14:paraId="1C26138D" w14:textId="48E6B20E" w:rsidR="002646AC" w:rsidRDefault="00835F37" w:rsidP="00835F37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K_W09, K_W10, K_W12</w:t>
            </w:r>
            <w:r w:rsidR="009B2B6B">
              <w:rPr>
                <w:rFonts w:ascii="Arial" w:eastAsia="Arial" w:hAnsi="Arial" w:cs="Arial"/>
                <w:sz w:val="24"/>
                <w:szCs w:val="24"/>
              </w:rPr>
              <w:t>, K_U09, K_K05</w:t>
            </w:r>
          </w:p>
        </w:tc>
        <w:tc>
          <w:tcPr>
            <w:tcW w:w="1510" w:type="dxa"/>
          </w:tcPr>
          <w:p w14:paraId="7BC8C716" w14:textId="77777777" w:rsidR="002646AC" w:rsidRDefault="009B2B6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C2</w:t>
            </w:r>
          </w:p>
        </w:tc>
        <w:tc>
          <w:tcPr>
            <w:tcW w:w="1657" w:type="dxa"/>
          </w:tcPr>
          <w:p w14:paraId="608A800A" w14:textId="77777777" w:rsidR="002646AC" w:rsidRDefault="009B2B6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W10-13</w:t>
            </w:r>
          </w:p>
          <w:p w14:paraId="3C5EF2F3" w14:textId="77777777" w:rsidR="002646AC" w:rsidRDefault="009B2B6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 9-12</w:t>
            </w:r>
          </w:p>
        </w:tc>
        <w:tc>
          <w:tcPr>
            <w:tcW w:w="1657" w:type="dxa"/>
          </w:tcPr>
          <w:p w14:paraId="219B1CA9" w14:textId="77777777" w:rsidR="002646AC" w:rsidRDefault="009B2B6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1,2,3</w:t>
            </w:r>
          </w:p>
        </w:tc>
        <w:tc>
          <w:tcPr>
            <w:tcW w:w="1243" w:type="dxa"/>
          </w:tcPr>
          <w:p w14:paraId="56A744B4" w14:textId="77777777" w:rsidR="002646AC" w:rsidRDefault="009B2B6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F1, </w:t>
            </w:r>
          </w:p>
          <w:p w14:paraId="6A0387E7" w14:textId="1967DF31" w:rsidR="002646AC" w:rsidRDefault="009B2B6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P1</w:t>
            </w:r>
            <w:r w:rsidR="00437B38">
              <w:rPr>
                <w:rFonts w:ascii="Arial" w:eastAsia="Arial" w:hAnsi="Arial" w:cs="Arial"/>
                <w:sz w:val="24"/>
                <w:szCs w:val="24"/>
              </w:rPr>
              <w:t>, P2</w:t>
            </w:r>
          </w:p>
        </w:tc>
      </w:tr>
    </w:tbl>
    <w:p w14:paraId="19EF0237" w14:textId="77777777" w:rsidR="002646AC" w:rsidRDefault="002646AC">
      <w:pPr>
        <w:keepNext/>
        <w:spacing w:before="120" w:after="12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14:paraId="0134C995" w14:textId="77777777" w:rsidR="002646AC" w:rsidRDefault="009B2B6B">
      <w:pPr>
        <w:keepNext/>
        <w:spacing w:before="120" w:after="12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FORMY OCENY – SZCZEGÓŁY*</w:t>
      </w:r>
    </w:p>
    <w:tbl>
      <w:tblPr>
        <w:tblStyle w:val="a4"/>
        <w:tblW w:w="9056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842"/>
        <w:gridCol w:w="1818"/>
        <w:gridCol w:w="2038"/>
        <w:gridCol w:w="2209"/>
        <w:gridCol w:w="2149"/>
      </w:tblGrid>
      <w:tr w:rsidR="002646AC" w14:paraId="24474388" w14:textId="77777777">
        <w:trPr>
          <w:trHeight w:val="340"/>
          <w:jc w:val="center"/>
        </w:trPr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126052F" w14:textId="77777777" w:rsidR="002646AC" w:rsidRDefault="002646AC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AA1D4CA" w14:textId="77777777" w:rsidR="002646AC" w:rsidRDefault="009B2B6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Na ocenę 2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D6CF9DC" w14:textId="77777777" w:rsidR="002646AC" w:rsidRDefault="009B2B6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Na ocenę 3</w:t>
            </w: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8BA5AC4" w14:textId="77777777" w:rsidR="002646AC" w:rsidRDefault="009B2B6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Na ocenę 4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038F623" w14:textId="77777777" w:rsidR="002646AC" w:rsidRDefault="009B2B6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Na ocenę 5</w:t>
            </w:r>
          </w:p>
        </w:tc>
      </w:tr>
      <w:tr w:rsidR="002646AC" w14:paraId="039EA39D" w14:textId="77777777">
        <w:trPr>
          <w:jc w:val="center"/>
        </w:trPr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CF66F54" w14:textId="77777777" w:rsidR="002646AC" w:rsidRDefault="009B2B6B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Efekt 1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519D735" w14:textId="77777777" w:rsidR="002646AC" w:rsidRDefault="009B2B6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Student nie potrafi wskazać zasad zarządzania marketingiem </w:t>
            </w: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>w organizacji sportowej.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B620975" w14:textId="77777777" w:rsidR="002646AC" w:rsidRDefault="009B2B6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Student potrafi wskazać podstawowe zasady zarządzania </w:t>
            </w: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>marketingiem w organizacji sportowej.</w:t>
            </w: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B11BB6C" w14:textId="77777777" w:rsidR="002646AC" w:rsidRDefault="009B2B6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Student potrafi wskazać wszystkie zasady zarządzania marketingiem </w:t>
            </w: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>w organizacji sportowej.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2500A0E" w14:textId="77777777" w:rsidR="002646AC" w:rsidRDefault="009B2B6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Student potrafi wskazać zasady zarządzania marketingiem w organizacji </w:t>
            </w: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sportowej, także uwzględniające założenia rynkowe. </w:t>
            </w:r>
          </w:p>
        </w:tc>
      </w:tr>
      <w:tr w:rsidR="002646AC" w14:paraId="050AABE0" w14:textId="77777777">
        <w:trPr>
          <w:jc w:val="center"/>
        </w:trPr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7F7807E" w14:textId="77777777" w:rsidR="002646AC" w:rsidRDefault="009B2B6B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>Efekt 2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D096665" w14:textId="77777777" w:rsidR="002646AC" w:rsidRDefault="009B2B6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Student nie potrafi opisać zachowań nabywców indywidualnych na rynku sportowym.</w:t>
            </w:r>
          </w:p>
          <w:p w14:paraId="1CAA1E04" w14:textId="77777777" w:rsidR="002646AC" w:rsidRDefault="002646AC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54E3387" w14:textId="77777777" w:rsidR="002646AC" w:rsidRDefault="009B2B6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Student potrafi opisać zachowania nabywców indywidualnych na rynku sportowym.</w:t>
            </w: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41BA519" w14:textId="77777777" w:rsidR="002646AC" w:rsidRDefault="009B2B6B" w:rsidP="000B6186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Student potrafi opisać zachowania nabywców indywidualnych na rynku sportowym i podstawowe elementy na nie wpływające.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3998EDF" w14:textId="77777777" w:rsidR="002646AC" w:rsidRDefault="009B2B6B" w:rsidP="000B6186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Student potrafi opisać zachowania nabywców indywidualnych na rynku sportowym i wszystkie elementy na nie wpływające.</w:t>
            </w:r>
          </w:p>
        </w:tc>
      </w:tr>
      <w:tr w:rsidR="002646AC" w14:paraId="7322E6B0" w14:textId="77777777">
        <w:trPr>
          <w:jc w:val="center"/>
        </w:trPr>
        <w:tc>
          <w:tcPr>
            <w:tcW w:w="84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5705FF5" w14:textId="77777777" w:rsidR="002646AC" w:rsidRDefault="009B2B6B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Efekt 3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31DFA98" w14:textId="77777777" w:rsidR="002646AC" w:rsidRDefault="009B2B6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Student nie potrafi zaplanować imprezy sportowo-rekreacyjnej.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02362B9" w14:textId="77777777" w:rsidR="002646AC" w:rsidRDefault="009B2B6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Student potrafi zaplanować imprezę sportowo-rekreacyjną.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88F3451" w14:textId="77777777" w:rsidR="002646AC" w:rsidRDefault="009B2B6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Student potrafi zaplanować imprezę sportowo-rekreacyjną oraz uzasadnić podstawowe etapy jej planowania.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8D6CA7D" w14:textId="77777777" w:rsidR="002646AC" w:rsidRDefault="009B2B6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Student potrafi zaplanować imprezę sportowo-rekreacyjną oraz uzasadnić podstawowe etapy jej planowania wraz z elementami rynkowymi.</w:t>
            </w:r>
          </w:p>
        </w:tc>
      </w:tr>
      <w:tr w:rsidR="002646AC" w14:paraId="0D1822E2" w14:textId="77777777">
        <w:trPr>
          <w:jc w:val="center"/>
        </w:trPr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CF8E081" w14:textId="77777777" w:rsidR="002646AC" w:rsidRDefault="009B2B6B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Efekt 4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2C9845E" w14:textId="77777777" w:rsidR="002646AC" w:rsidRDefault="009B2B6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Student nie potrafi przygotować założeń dotyczących instrumentarium marketingowego dla organizacji imprezy sportowo-rekreacyjnej.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7E7B2E9" w14:textId="77777777" w:rsidR="002646AC" w:rsidRDefault="009B2B6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Student potrafi przygotować podstawowe założenia dotyczące instrumentarium marketingowego dla organizacji imprezy sportowo-rekreacyjnej.</w:t>
            </w:r>
          </w:p>
        </w:tc>
        <w:tc>
          <w:tcPr>
            <w:tcW w:w="2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EC7674A" w14:textId="77777777" w:rsidR="002646AC" w:rsidRDefault="009B2B6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Student potrafi przygotować założenia dotyczące instrumentarium marketingowego dla organizacji imprezy sportowo-rekreacyjnej.</w:t>
            </w:r>
          </w:p>
        </w:tc>
        <w:tc>
          <w:tcPr>
            <w:tcW w:w="2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2D26922" w14:textId="77777777" w:rsidR="002646AC" w:rsidRDefault="009B2B6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Student potrafi przygotować założenia dotyczące instrumentarium marketingowego dla organizacji imprezy sportowo-rekreacyjnej i uzasadnić je w kontekście sytuacji rynkowej organizacji. </w:t>
            </w:r>
          </w:p>
        </w:tc>
      </w:tr>
    </w:tbl>
    <w:p w14:paraId="71FEF05F" w14:textId="77777777" w:rsidR="00600135" w:rsidRDefault="00600135" w:rsidP="0060013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Ocena połówkowa 3.5 jest wystawiana w przypadku pełnego zaliczenia efektów uczenia się na ocenę 3.0, ale student nie przyswoił w pełni uczenia się na ocenę 4.0. Ocena połówkowa 4.5 jest wystawiana w przypadku pełnego zaliczenia efektów uczenia się na ocenę 4.0, ale student nie przyswoił w pełni efektów uczenia się na ocenę 5.0.</w:t>
      </w:r>
    </w:p>
    <w:p w14:paraId="5C585629" w14:textId="77777777" w:rsidR="002646AC" w:rsidRDefault="002646AC">
      <w:pPr>
        <w:spacing w:after="0" w:line="36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43EE413B" w14:textId="77777777" w:rsidR="002646AC" w:rsidRDefault="009B2B6B">
      <w:pPr>
        <w:spacing w:after="0" w:line="36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INNE PRZYDATNE INFORMACJE O PRZEDMIOCIE </w:t>
      </w:r>
    </w:p>
    <w:p w14:paraId="26494236" w14:textId="77777777" w:rsidR="002646AC" w:rsidRDefault="009B2B6B">
      <w:pPr>
        <w:numPr>
          <w:ilvl w:val="0"/>
          <w:numId w:val="1"/>
        </w:numPr>
        <w:spacing w:after="0" w:line="360" w:lineRule="auto"/>
        <w:ind w:right="11" w:hanging="358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Informacja gdzie można zapoznać się z prezentacjami do zajęć, instrukcjami do laboratorium itp. </w:t>
      </w:r>
    </w:p>
    <w:p w14:paraId="637DD9EC" w14:textId="77777777" w:rsidR="002646AC" w:rsidRDefault="009B2B6B">
      <w:pPr>
        <w:spacing w:after="0" w:line="36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Informacje przekazywane są na pierwszych zajęciach oraz przesyłane drogą elektroniczną na adresy poszczególnych grup dziekańskich. </w:t>
      </w:r>
    </w:p>
    <w:p w14:paraId="6E1E176F" w14:textId="77777777" w:rsidR="002646AC" w:rsidRDefault="009B2B6B">
      <w:pPr>
        <w:numPr>
          <w:ilvl w:val="0"/>
          <w:numId w:val="1"/>
        </w:numPr>
        <w:spacing w:after="0" w:line="360" w:lineRule="auto"/>
        <w:ind w:left="372" w:right="11" w:hanging="358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Informacje na temat miejsca odbywania się zajęć. </w:t>
      </w:r>
    </w:p>
    <w:p w14:paraId="13760253" w14:textId="77777777" w:rsidR="002646AC" w:rsidRDefault="009B2B6B">
      <w:pPr>
        <w:spacing w:after="0" w:line="360" w:lineRule="auto"/>
        <w:ind w:left="19" w:right="11" w:hanging="5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Informacje te znajdują się na stronie internetowej Wydziału Zarządzania oraz w systemie USOS. </w:t>
      </w:r>
    </w:p>
    <w:p w14:paraId="3143ED84" w14:textId="77777777" w:rsidR="002646AC" w:rsidRDefault="009B2B6B">
      <w:pPr>
        <w:numPr>
          <w:ilvl w:val="0"/>
          <w:numId w:val="1"/>
        </w:numPr>
        <w:spacing w:after="0" w:line="360" w:lineRule="auto"/>
        <w:ind w:left="372" w:right="11" w:hanging="358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Informacje na temat terminu zajęć (dzień tygodnia/ godzina) </w:t>
      </w:r>
    </w:p>
    <w:p w14:paraId="15FB9FBF" w14:textId="77777777" w:rsidR="002646AC" w:rsidRDefault="009B2B6B">
      <w:pPr>
        <w:spacing w:after="0" w:line="360" w:lineRule="auto"/>
        <w:ind w:left="19" w:right="11" w:hanging="5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Informacje te znajdują się na stronie internetowej Wydziału Zarządzania oraz w systemie USOS. </w:t>
      </w:r>
    </w:p>
    <w:p w14:paraId="712C1E1A" w14:textId="77777777" w:rsidR="002646AC" w:rsidRDefault="009B2B6B">
      <w:pPr>
        <w:numPr>
          <w:ilvl w:val="0"/>
          <w:numId w:val="1"/>
        </w:numPr>
        <w:spacing w:after="0" w:line="360" w:lineRule="auto"/>
        <w:ind w:left="372" w:right="11" w:hanging="358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Informacja na temat konsultacji (godziny + miejsce) </w:t>
      </w:r>
    </w:p>
    <w:p w14:paraId="448BC2BB" w14:textId="77777777" w:rsidR="002646AC" w:rsidRDefault="009B2B6B">
      <w:pPr>
        <w:spacing w:line="36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Informacja podawana jest na pierwszych zajęciach, dostępna jest także na stronie internetowej Wydziału Zarządzania.</w:t>
      </w:r>
    </w:p>
    <w:p w14:paraId="40BA605E" w14:textId="77777777" w:rsidR="002646AC" w:rsidRDefault="002646AC"/>
    <w:sectPr w:rsidR="002646AC">
      <w:headerReference w:type="default" r:id="rId8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79AD93" w16cex:dateUtc="2024-02-16T08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5E2D48A" w16cid:durableId="2979AD93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21CF8B" w14:textId="77777777" w:rsidR="00BE6A17" w:rsidRDefault="00BE6A17">
      <w:pPr>
        <w:spacing w:after="0" w:line="240" w:lineRule="auto"/>
      </w:pPr>
      <w:r>
        <w:separator/>
      </w:r>
    </w:p>
  </w:endnote>
  <w:endnote w:type="continuationSeparator" w:id="0">
    <w:p w14:paraId="7ECD6ECF" w14:textId="77777777" w:rsidR="00BE6A17" w:rsidRDefault="00BE6A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284E86" w14:textId="77777777" w:rsidR="00BE6A17" w:rsidRDefault="00BE6A17">
      <w:pPr>
        <w:spacing w:after="0" w:line="240" w:lineRule="auto"/>
      </w:pPr>
      <w:r>
        <w:separator/>
      </w:r>
    </w:p>
  </w:footnote>
  <w:footnote w:type="continuationSeparator" w:id="0">
    <w:p w14:paraId="4EF4107F" w14:textId="77777777" w:rsidR="00BE6A17" w:rsidRDefault="00BE6A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FA0432" w14:textId="77777777" w:rsidR="002646AC" w:rsidRDefault="009B2B6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color w:val="000000"/>
        <w:sz w:val="20"/>
        <w:szCs w:val="20"/>
      </w:rPr>
      <w:t>Politechnika Częstochowska, Wydział Zarządzania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27318F"/>
    <w:multiLevelType w:val="multilevel"/>
    <w:tmpl w:val="0368286E"/>
    <w:lvl w:ilvl="0">
      <w:start w:val="1"/>
      <w:numFmt w:val="decimal"/>
      <w:lvlText w:val="%1."/>
      <w:lvlJc w:val="left"/>
      <w:pPr>
        <w:ind w:left="371" w:hanging="371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 w:hanging="10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 w:hanging="18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 w:hanging="25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hanging="32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hanging="39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hanging="46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hanging="54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hanging="61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6AC"/>
    <w:rsid w:val="000B6186"/>
    <w:rsid w:val="00191AE4"/>
    <w:rsid w:val="002646AC"/>
    <w:rsid w:val="00437B38"/>
    <w:rsid w:val="004D0006"/>
    <w:rsid w:val="004D6775"/>
    <w:rsid w:val="00501F5C"/>
    <w:rsid w:val="00531FD1"/>
    <w:rsid w:val="005A4642"/>
    <w:rsid w:val="00600135"/>
    <w:rsid w:val="00672D00"/>
    <w:rsid w:val="00795214"/>
    <w:rsid w:val="00835F37"/>
    <w:rsid w:val="009B2B6B"/>
    <w:rsid w:val="00AB3BB1"/>
    <w:rsid w:val="00BE6A17"/>
    <w:rsid w:val="00F547BD"/>
    <w:rsid w:val="00FF0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985D7B"/>
  <w15:docId w15:val="{E4F35864-FD27-49E0-B67C-7471D53A3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672D0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72D0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72D0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72D0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72D0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35F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5F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023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QPux2rDRacyEVxHIZVjQ7EmGdDg==">CgMxLjAyCGguZ2pkZ3hzOAByITExdlNXWUNhQ0dJMXpNNkJFWW84OEdDckxPWGlaRGNBXw==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1195</Words>
  <Characters>7172</Characters>
  <Application>Microsoft Office Word</Application>
  <DocSecurity>0</DocSecurity>
  <Lines>59</Lines>
  <Paragraphs>16</Paragraphs>
  <ScaleCrop>false</ScaleCrop>
  <Company/>
  <LinksUpToDate>false</LinksUpToDate>
  <CharactersWithSpaces>8351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Chrobot Łukasz</cp:lastModifiedBy>
  <cp:revision>14</cp:revision>
  <dcterms:created xsi:type="dcterms:W3CDTF">2024-01-12T21:27:00Z</dcterms:created>
  <dcterms:modified xsi:type="dcterms:W3CDTF">2024-02-27T08:27:00Z</dcterms:modified>
</cp:coreProperties>
</file>